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C18530A" w:rsidR="00401DBF" w:rsidRPr="00F32A73"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1B18DB">
        <w:rPr>
          <w:rFonts w:eastAsiaTheme="minorEastAsia" w:hint="eastAsia"/>
          <w:sz w:val="22"/>
          <w:szCs w:val="22"/>
          <w:lang w:val="en-GB" w:eastAsia="zh-CN"/>
        </w:rPr>
        <w:t>9</w:t>
      </w:r>
      <w:r w:rsidRPr="009F60B8">
        <w:rPr>
          <w:sz w:val="22"/>
          <w:szCs w:val="22"/>
          <w:lang w:val="en-GB"/>
        </w:rPr>
        <w:t xml:space="preserve"> electronic</w:t>
      </w:r>
      <w:r w:rsidR="009B5462">
        <w:rPr>
          <w:rFonts w:eastAsia="宋体" w:hint="eastAsia"/>
          <w:sz w:val="22"/>
          <w:szCs w:val="22"/>
          <w:lang w:val="en-GB" w:eastAsia="zh-CN"/>
        </w:rPr>
        <w:tab/>
      </w:r>
      <w:r w:rsidR="00F91490" w:rsidRPr="00F91490">
        <w:rPr>
          <w:rFonts w:eastAsia="宋体"/>
          <w:sz w:val="22"/>
          <w:szCs w:val="22"/>
          <w:lang w:val="en-GB" w:eastAsia="zh-CN"/>
        </w:rPr>
        <w:t>R2-2207506</w:t>
      </w:r>
    </w:p>
    <w:p w14:paraId="5A388821" w14:textId="6B513FAC" w:rsidR="00401DBF" w:rsidRPr="00C866B8" w:rsidRDefault="008E1916" w:rsidP="00CC25BD">
      <w:pPr>
        <w:pStyle w:val="a5"/>
        <w:jc w:val="both"/>
        <w:rPr>
          <w:sz w:val="22"/>
          <w:szCs w:val="22"/>
          <w:lang w:val="en-GB"/>
        </w:rPr>
      </w:pPr>
      <w:r>
        <w:rPr>
          <w:sz w:val="22"/>
          <w:szCs w:val="22"/>
          <w:lang w:val="en-GB"/>
        </w:rPr>
        <w:t xml:space="preserve">Online, </w:t>
      </w:r>
      <w:r w:rsidR="00740A9D">
        <w:rPr>
          <w:rFonts w:eastAsiaTheme="minorEastAsia" w:hint="eastAsia"/>
          <w:sz w:val="22"/>
          <w:szCs w:val="22"/>
          <w:lang w:val="en-GB" w:eastAsia="zh-CN"/>
        </w:rPr>
        <w:t>August</w:t>
      </w:r>
      <w:r w:rsidR="006D43CF">
        <w:rPr>
          <w:rFonts w:eastAsiaTheme="minorEastAsia" w:hint="eastAsia"/>
          <w:sz w:val="22"/>
          <w:szCs w:val="22"/>
          <w:lang w:val="en-GB" w:eastAsia="zh-CN"/>
        </w:rPr>
        <w:t xml:space="preserve"> </w:t>
      </w:r>
      <w:r w:rsidR="00740A9D">
        <w:rPr>
          <w:rFonts w:eastAsiaTheme="minorEastAsia" w:hint="eastAsia"/>
          <w:sz w:val="22"/>
          <w:szCs w:val="22"/>
          <w:lang w:val="en-GB" w:eastAsia="zh-CN"/>
        </w:rPr>
        <w:t>1</w:t>
      </w:r>
      <w:r w:rsidR="00F91490">
        <w:rPr>
          <w:rFonts w:eastAsiaTheme="minorEastAsia" w:hint="eastAsia"/>
          <w:sz w:val="22"/>
          <w:szCs w:val="22"/>
          <w:lang w:val="en-GB" w:eastAsia="zh-CN"/>
        </w:rPr>
        <w:t>7</w:t>
      </w:r>
      <w:r w:rsidR="009641F6" w:rsidRPr="005F04AD">
        <w:rPr>
          <w:rFonts w:eastAsiaTheme="minorEastAsia" w:hint="eastAsia"/>
          <w:sz w:val="22"/>
          <w:szCs w:val="22"/>
          <w:vertAlign w:val="superscript"/>
          <w:lang w:val="en-GB" w:eastAsia="zh-CN"/>
        </w:rPr>
        <w:t>th</w:t>
      </w:r>
      <w:r w:rsidR="006D43CF" w:rsidRPr="009B3C55">
        <w:rPr>
          <w:sz w:val="22"/>
          <w:szCs w:val="22"/>
          <w:lang w:val="en-GB"/>
        </w:rPr>
        <w:t xml:space="preserve"> –</w:t>
      </w:r>
      <w:r w:rsidR="006D43CF">
        <w:rPr>
          <w:rFonts w:eastAsiaTheme="minorEastAsia" w:hint="eastAsia"/>
          <w:sz w:val="22"/>
          <w:szCs w:val="22"/>
          <w:lang w:val="en-GB" w:eastAsia="zh-CN"/>
        </w:rPr>
        <w:t xml:space="preserve"> </w:t>
      </w:r>
      <w:r w:rsidR="00740A9D">
        <w:rPr>
          <w:rFonts w:eastAsiaTheme="minorEastAsia" w:hint="eastAsia"/>
          <w:sz w:val="22"/>
          <w:szCs w:val="22"/>
          <w:lang w:val="en-GB" w:eastAsia="zh-CN"/>
        </w:rPr>
        <w:t>August</w:t>
      </w:r>
      <w:r w:rsidR="006D43CF">
        <w:rPr>
          <w:rFonts w:eastAsiaTheme="minorEastAsia" w:hint="eastAsia"/>
          <w:sz w:val="22"/>
          <w:szCs w:val="22"/>
          <w:lang w:val="en-GB" w:eastAsia="zh-CN"/>
        </w:rPr>
        <w:t xml:space="preserve"> </w:t>
      </w:r>
      <w:r w:rsidR="009641F6">
        <w:rPr>
          <w:rFonts w:eastAsiaTheme="minorEastAsia" w:hint="eastAsia"/>
          <w:sz w:val="22"/>
          <w:szCs w:val="22"/>
          <w:lang w:val="en-GB" w:eastAsia="zh-CN"/>
        </w:rPr>
        <w:t>2</w:t>
      </w:r>
      <w:r w:rsidR="00F91490">
        <w:rPr>
          <w:rFonts w:eastAsiaTheme="minorEastAsia" w:hint="eastAsia"/>
          <w:sz w:val="22"/>
          <w:szCs w:val="22"/>
          <w:lang w:val="en-GB" w:eastAsia="zh-CN"/>
        </w:rPr>
        <w:t>9</w:t>
      </w:r>
      <w:r w:rsidR="009641F6" w:rsidRPr="005F04AD">
        <w:rPr>
          <w:rFonts w:eastAsiaTheme="minorEastAsia" w:hint="eastAsia"/>
          <w:sz w:val="22"/>
          <w:szCs w:val="22"/>
          <w:vertAlign w:val="superscript"/>
          <w:lang w:val="en-GB" w:eastAsia="zh-CN"/>
        </w:rPr>
        <w:t>th</w:t>
      </w:r>
      <w:r w:rsidR="004A0217" w:rsidRPr="009B3C55">
        <w:rPr>
          <w:sz w:val="22"/>
          <w:szCs w:val="22"/>
          <w:lang w:val="en-GB"/>
        </w:rPr>
        <w:t>, 202</w:t>
      </w:r>
      <w:r w:rsidR="00FB4362">
        <w:rPr>
          <w:sz w:val="22"/>
          <w:szCs w:val="22"/>
          <w:lang w:val="en-GB"/>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57A5A788"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82B11" w:rsidRPr="00C82B11">
        <w:rPr>
          <w:rFonts w:eastAsia="宋体" w:cs="Arial"/>
          <w:sz w:val="22"/>
          <w:szCs w:val="22"/>
          <w:lang w:eastAsia="zh-CN"/>
        </w:rPr>
        <w:t xml:space="preserve">Consideration on </w:t>
      </w:r>
      <w:r w:rsidR="00337A44">
        <w:rPr>
          <w:rFonts w:eastAsia="宋体" w:cs="Arial" w:hint="eastAsia"/>
          <w:sz w:val="22"/>
          <w:szCs w:val="22"/>
          <w:lang w:eastAsia="zh-CN"/>
        </w:rPr>
        <w:t>CG-PUSCH cancellation</w:t>
      </w:r>
      <w:r w:rsidR="000304B2">
        <w:rPr>
          <w:rFonts w:eastAsia="宋体" w:cs="Arial" w:hint="eastAsia"/>
          <w:sz w:val="22"/>
          <w:szCs w:val="22"/>
          <w:lang w:eastAsia="zh-CN"/>
        </w:rPr>
        <w:t xml:space="preserve"> for UCI</w:t>
      </w:r>
      <w:r w:rsidR="00561F2A">
        <w:rPr>
          <w:rFonts w:eastAsia="宋体" w:cs="Arial" w:hint="eastAsia"/>
          <w:sz w:val="22"/>
          <w:szCs w:val="22"/>
          <w:lang w:eastAsia="zh-CN"/>
        </w:rPr>
        <w:t xml:space="preserve"> </w:t>
      </w:r>
      <w:r w:rsidR="000304B2">
        <w:rPr>
          <w:rFonts w:eastAsia="宋体" w:cs="Arial" w:hint="eastAsia"/>
          <w:sz w:val="22"/>
          <w:szCs w:val="22"/>
          <w:lang w:eastAsia="zh-CN"/>
        </w:rPr>
        <w:t>only case</w:t>
      </w:r>
    </w:p>
    <w:p w14:paraId="05FE1C63" w14:textId="7CEAEB89" w:rsidR="00E3725B" w:rsidRPr="00704216"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22165">
        <w:rPr>
          <w:rFonts w:eastAsiaTheme="minorEastAsia" w:cs="Arial" w:hint="eastAsia"/>
          <w:sz w:val="22"/>
          <w:szCs w:val="22"/>
          <w:lang w:eastAsia="zh-CN"/>
        </w:rPr>
        <w:t>6</w:t>
      </w:r>
      <w:r w:rsidR="000E7403">
        <w:rPr>
          <w:rFonts w:cs="Arial"/>
          <w:sz w:val="22"/>
          <w:szCs w:val="22"/>
        </w:rPr>
        <w:t>.</w:t>
      </w:r>
      <w:r w:rsidR="00704216">
        <w:rPr>
          <w:rFonts w:eastAsiaTheme="minorEastAsia" w:cs="Arial" w:hint="eastAsia"/>
          <w:sz w:val="22"/>
          <w:szCs w:val="22"/>
          <w:lang w:eastAsia="zh-CN"/>
        </w:rPr>
        <w:t>5</w:t>
      </w:r>
      <w:r w:rsidR="000E7403">
        <w:rPr>
          <w:rFonts w:cs="Arial"/>
          <w:sz w:val="22"/>
          <w:szCs w:val="22"/>
        </w:rPr>
        <w:t>.</w:t>
      </w:r>
      <w:r w:rsidR="00CE7473">
        <w:rPr>
          <w:rFonts w:cs="Arial"/>
          <w:sz w:val="22"/>
          <w:szCs w:val="22"/>
        </w:rPr>
        <w:t>3</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B52A6A" w:rsidRDefault="00E3725B" w:rsidP="00E3725B">
      <w:pPr>
        <w:pStyle w:val="1"/>
        <w:jc w:val="both"/>
        <w:rPr>
          <w:b w:val="0"/>
          <w:szCs w:val="28"/>
        </w:rPr>
      </w:pPr>
      <w:bookmarkStart w:id="3" w:name="_Ref528762725"/>
      <w:r w:rsidRPr="00B52A6A">
        <w:rPr>
          <w:b w:val="0"/>
          <w:szCs w:val="28"/>
        </w:rPr>
        <w:t>Introduction</w:t>
      </w:r>
      <w:bookmarkEnd w:id="3"/>
    </w:p>
    <w:p w14:paraId="0561350C" w14:textId="1CAAB57F" w:rsidR="00600C28" w:rsidRDefault="00600C28" w:rsidP="00600C28">
      <w:pPr>
        <w:pStyle w:val="a1"/>
        <w:rPr>
          <w:rFonts w:eastAsia="Arial Unicode MS"/>
          <w:lang w:eastAsia="zh-CN"/>
        </w:rPr>
      </w:pPr>
      <w:bookmarkStart w:id="4" w:name="OLE_LINK1"/>
      <w:bookmarkStart w:id="5" w:name="OLE_LINK2"/>
      <w:r>
        <w:rPr>
          <w:rFonts w:eastAsia="Arial Unicode MS" w:hint="eastAsia"/>
          <w:lang w:eastAsia="zh-CN"/>
        </w:rPr>
        <w:t>In RAN2#11</w:t>
      </w:r>
      <w:r w:rsidR="00443025">
        <w:rPr>
          <w:rFonts w:eastAsia="Arial Unicode MS" w:hint="eastAsia"/>
          <w:lang w:eastAsia="zh-CN"/>
        </w:rPr>
        <w:t>8</w:t>
      </w:r>
      <w:r w:rsidR="00BC6B5D">
        <w:rPr>
          <w:rFonts w:eastAsia="Arial Unicode MS" w:hint="eastAsia"/>
          <w:lang w:eastAsia="zh-CN"/>
        </w:rPr>
        <w:t>-</w:t>
      </w:r>
      <w:r>
        <w:rPr>
          <w:rFonts w:eastAsia="Arial Unicode MS" w:hint="eastAsia"/>
          <w:lang w:eastAsia="zh-CN"/>
        </w:rPr>
        <w:t>e</w:t>
      </w:r>
      <w:r w:rsidR="00BC6B5D">
        <w:rPr>
          <w:rFonts w:eastAsia="Arial Unicode MS" w:hint="eastAsia"/>
          <w:lang w:eastAsia="zh-CN"/>
        </w:rPr>
        <w:t xml:space="preserve"> </w:t>
      </w:r>
      <w:r>
        <w:rPr>
          <w:rFonts w:eastAsia="Arial Unicode MS" w:hint="eastAsia"/>
          <w:lang w:eastAsia="zh-CN"/>
        </w:rPr>
        <w:t xml:space="preserve">meeting, </w:t>
      </w:r>
      <w:r w:rsidR="00E675D3">
        <w:rPr>
          <w:rFonts w:eastAsia="Arial Unicode MS" w:hint="eastAsia"/>
          <w:lang w:eastAsia="zh-CN"/>
        </w:rPr>
        <w:t xml:space="preserve">various </w:t>
      </w:r>
      <w:r>
        <w:rPr>
          <w:rFonts w:eastAsia="Arial Unicode MS" w:hint="eastAsia"/>
          <w:lang w:eastAsia="zh-CN"/>
        </w:rPr>
        <w:t xml:space="preserve">agreements on </w:t>
      </w:r>
      <w:proofErr w:type="spellStart"/>
      <w:r w:rsidR="00443025">
        <w:rPr>
          <w:rFonts w:eastAsia="Arial Unicode MS" w:hint="eastAsia"/>
          <w:lang w:eastAsia="zh-CN"/>
        </w:rPr>
        <w:t>IIoT</w:t>
      </w:r>
      <w:proofErr w:type="spellEnd"/>
      <w:r w:rsidR="00C95354">
        <w:rPr>
          <w:rFonts w:eastAsia="Arial Unicode MS" w:hint="eastAsia"/>
          <w:lang w:eastAsia="zh-CN"/>
        </w:rPr>
        <w:t xml:space="preserve"> </w:t>
      </w:r>
      <w:r w:rsidR="00BC6B5D">
        <w:rPr>
          <w:rFonts w:eastAsia="Arial Unicode MS" w:hint="eastAsia"/>
          <w:lang w:eastAsia="zh-CN"/>
        </w:rPr>
        <w:t>UP</w:t>
      </w:r>
      <w:r>
        <w:rPr>
          <w:rFonts w:eastAsia="Arial Unicode MS" w:hint="eastAsia"/>
          <w:lang w:eastAsia="zh-CN"/>
        </w:rPr>
        <w:t xml:space="preserve"> were made</w:t>
      </w:r>
      <w:bookmarkEnd w:id="4"/>
      <w:bookmarkEnd w:id="5"/>
      <w:r w:rsidR="006D27A1">
        <w:rPr>
          <w:rFonts w:eastAsia="Arial Unicode MS" w:hint="eastAsia"/>
          <w:lang w:eastAsia="zh-CN"/>
        </w:rPr>
        <w:t xml:space="preserve"> </w:t>
      </w:r>
      <w:r w:rsidR="0047210A">
        <w:rPr>
          <w:rFonts w:eastAsia="Arial Unicode MS"/>
          <w:lang w:eastAsia="zh-CN"/>
        </w:rPr>
        <w:fldChar w:fldCharType="begin"/>
      </w:r>
      <w:r w:rsidR="0047210A">
        <w:rPr>
          <w:rFonts w:eastAsia="Arial Unicode MS"/>
          <w:lang w:eastAsia="zh-CN"/>
        </w:rPr>
        <w:instrText xml:space="preserve"> </w:instrText>
      </w:r>
      <w:r w:rsidR="0047210A">
        <w:rPr>
          <w:rFonts w:eastAsia="Arial Unicode MS" w:hint="eastAsia"/>
          <w:lang w:eastAsia="zh-CN"/>
        </w:rPr>
        <w:instrText>REF _Ref110006975 \r \h</w:instrText>
      </w:r>
      <w:r w:rsidR="0047210A">
        <w:rPr>
          <w:rFonts w:eastAsia="Arial Unicode MS"/>
          <w:lang w:eastAsia="zh-CN"/>
        </w:rPr>
        <w:instrText xml:space="preserve"> </w:instrText>
      </w:r>
      <w:r w:rsidR="0047210A">
        <w:rPr>
          <w:rFonts w:eastAsia="Arial Unicode MS"/>
          <w:lang w:eastAsia="zh-CN"/>
        </w:rPr>
      </w:r>
      <w:r w:rsidR="0047210A">
        <w:rPr>
          <w:rFonts w:eastAsia="Arial Unicode MS"/>
          <w:lang w:eastAsia="zh-CN"/>
        </w:rPr>
        <w:fldChar w:fldCharType="separate"/>
      </w:r>
      <w:r w:rsidR="00F91490">
        <w:rPr>
          <w:rFonts w:eastAsia="Arial Unicode MS"/>
          <w:lang w:eastAsia="zh-CN"/>
        </w:rPr>
        <w:t>[1]</w:t>
      </w:r>
      <w:r w:rsidR="0047210A">
        <w:rPr>
          <w:rFonts w:eastAsia="Arial Unicode MS"/>
          <w:lang w:eastAsia="zh-CN"/>
        </w:rPr>
        <w:fldChar w:fldCharType="end"/>
      </w:r>
      <w:r w:rsidR="00BE6A46">
        <w:rPr>
          <w:rFonts w:eastAsia="Arial Unicode MS" w:hint="eastAsia"/>
          <w:lang w:eastAsia="zh-CN"/>
        </w:rPr>
        <w:t xml:space="preserve"> and the </w:t>
      </w:r>
      <w:r w:rsidR="00BE6A46">
        <w:rPr>
          <w:rFonts w:eastAsia="Arial Unicode MS"/>
          <w:lang w:eastAsia="zh-CN"/>
        </w:rPr>
        <w:t>corresponding</w:t>
      </w:r>
      <w:r w:rsidR="00BE6A46">
        <w:rPr>
          <w:rFonts w:eastAsia="Arial Unicode MS" w:hint="eastAsia"/>
          <w:lang w:eastAsia="zh-CN"/>
        </w:rPr>
        <w:t xml:space="preserve"> CRs were agreed in RAN</w:t>
      </w:r>
      <w:r w:rsidR="00C362B1">
        <w:rPr>
          <w:rFonts w:eastAsia="Arial Unicode MS" w:hint="eastAsia"/>
          <w:lang w:eastAsia="zh-CN"/>
        </w:rPr>
        <w:t>#9</w:t>
      </w:r>
      <w:r w:rsidR="0047210A">
        <w:rPr>
          <w:rFonts w:eastAsia="Arial Unicode MS" w:hint="eastAsia"/>
          <w:lang w:eastAsia="zh-CN"/>
        </w:rPr>
        <w:t>6</w:t>
      </w:r>
      <w:r w:rsidR="00C362B1">
        <w:rPr>
          <w:rFonts w:eastAsia="Arial Unicode MS" w:hint="eastAsia"/>
          <w:lang w:eastAsia="zh-CN"/>
        </w:rPr>
        <w:t xml:space="preserve"> meeting</w:t>
      </w:r>
      <w:r w:rsidR="00283D5E">
        <w:rPr>
          <w:rFonts w:eastAsia="Arial Unicode MS" w:hint="eastAsia"/>
          <w:lang w:eastAsia="zh-CN"/>
        </w:rPr>
        <w:t xml:space="preserve"> </w:t>
      </w:r>
      <w:r w:rsidR="0047210A">
        <w:rPr>
          <w:rFonts w:eastAsia="Arial Unicode MS"/>
          <w:lang w:eastAsia="zh-CN"/>
        </w:rPr>
        <w:fldChar w:fldCharType="begin"/>
      </w:r>
      <w:r w:rsidR="0047210A">
        <w:rPr>
          <w:rFonts w:eastAsia="Arial Unicode MS"/>
          <w:lang w:eastAsia="zh-CN"/>
        </w:rPr>
        <w:instrText xml:space="preserve"> </w:instrText>
      </w:r>
      <w:r w:rsidR="0047210A">
        <w:rPr>
          <w:rFonts w:eastAsia="Arial Unicode MS" w:hint="eastAsia"/>
          <w:lang w:eastAsia="zh-CN"/>
        </w:rPr>
        <w:instrText>REF _Ref91766907 \r \h</w:instrText>
      </w:r>
      <w:r w:rsidR="0047210A">
        <w:rPr>
          <w:rFonts w:eastAsia="Arial Unicode MS"/>
          <w:lang w:eastAsia="zh-CN"/>
        </w:rPr>
        <w:instrText xml:space="preserve"> </w:instrText>
      </w:r>
      <w:r w:rsidR="0047210A">
        <w:rPr>
          <w:rFonts w:eastAsia="Arial Unicode MS"/>
          <w:lang w:eastAsia="zh-CN"/>
        </w:rPr>
      </w:r>
      <w:r w:rsidR="0047210A">
        <w:rPr>
          <w:rFonts w:eastAsia="Arial Unicode MS"/>
          <w:lang w:eastAsia="zh-CN"/>
        </w:rPr>
        <w:fldChar w:fldCharType="separate"/>
      </w:r>
      <w:r w:rsidR="00F91490">
        <w:rPr>
          <w:rFonts w:eastAsia="Arial Unicode MS"/>
          <w:lang w:eastAsia="zh-CN"/>
        </w:rPr>
        <w:t>[2]</w:t>
      </w:r>
      <w:r w:rsidR="0047210A">
        <w:rPr>
          <w:rFonts w:eastAsia="Arial Unicode MS"/>
          <w:lang w:eastAsia="zh-CN"/>
        </w:rPr>
        <w:fldChar w:fldCharType="end"/>
      </w:r>
      <w:r>
        <w:rPr>
          <w:rFonts w:eastAsia="Arial Unicode MS" w:hint="eastAsia"/>
          <w:lang w:eastAsia="zh-CN"/>
        </w:rPr>
        <w:t>.</w:t>
      </w:r>
    </w:p>
    <w:p w14:paraId="5D95A5B7" w14:textId="5A841E31" w:rsidR="00F1094F" w:rsidRDefault="00F1094F" w:rsidP="00600C28">
      <w:pPr>
        <w:pStyle w:val="a1"/>
        <w:rPr>
          <w:rFonts w:eastAsia="Arial Unicode MS"/>
          <w:lang w:eastAsia="zh-CN"/>
        </w:rPr>
      </w:pPr>
      <w:r>
        <w:rPr>
          <w:rFonts w:eastAsia="Arial Unicode MS" w:hint="eastAsia"/>
          <w:lang w:eastAsia="zh-CN"/>
        </w:rPr>
        <w:t>But one FFS was left:</w:t>
      </w:r>
    </w:p>
    <w:p w14:paraId="5103404F" w14:textId="1BA2A640" w:rsidR="00F1094F" w:rsidRPr="00F1094F" w:rsidRDefault="00F1094F" w:rsidP="00F1094F">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7D66B6">
        <w:t>5</w:t>
      </w:r>
      <w:r w:rsidRPr="007D66B6">
        <w:tab/>
        <w:t>FFS When a CG-PUSCH transmission is cancelled by a DG-PUSCH without UL-SCH (i.e. MAC PDU is not delivered to PHY) in Rel-</w:t>
      </w:r>
      <w:proofErr w:type="gramStart"/>
      <w:r w:rsidRPr="007D66B6">
        <w:t>17,</w:t>
      </w:r>
      <w:proofErr w:type="gramEnd"/>
      <w:r w:rsidRPr="007D66B6">
        <w:t xml:space="preserve"> de-prioritization relies on existing Rel-16 LCH-based Prioritization. The CG is not considered as a de-prioritized uplink grant. (</w:t>
      </w:r>
      <w:proofErr w:type="gramStart"/>
      <w:r w:rsidRPr="007D66B6">
        <w:t>no</w:t>
      </w:r>
      <w:proofErr w:type="gramEnd"/>
      <w:r w:rsidRPr="007D66B6">
        <w:t xml:space="preserve"> specification change).  Check issue described for UCI only case</w:t>
      </w:r>
    </w:p>
    <w:p w14:paraId="1DF75335" w14:textId="7F63AEF9" w:rsidR="00F83B69" w:rsidRPr="00F83B69" w:rsidRDefault="00ED5F86" w:rsidP="003C6FC8">
      <w:pPr>
        <w:spacing w:before="120" w:after="120"/>
        <w:jc w:val="both"/>
        <w:rPr>
          <w:rFonts w:eastAsiaTheme="minorEastAsia"/>
          <w:lang w:eastAsia="zh-CN"/>
        </w:rPr>
      </w:pPr>
      <w:r>
        <w:rPr>
          <w:rFonts w:eastAsiaTheme="minorEastAsia" w:hint="eastAsia"/>
          <w:lang w:eastAsia="zh-CN"/>
        </w:rPr>
        <w:t xml:space="preserve">In this document, we </w:t>
      </w:r>
      <w:r w:rsidR="00331A8C">
        <w:rPr>
          <w:rFonts w:eastAsiaTheme="minorEastAsia" w:hint="eastAsia"/>
          <w:lang w:eastAsia="zh-CN"/>
        </w:rPr>
        <w:t>continue to discuss th</w:t>
      </w:r>
      <w:r w:rsidR="0047210A">
        <w:rPr>
          <w:rFonts w:eastAsiaTheme="minorEastAsia" w:hint="eastAsia"/>
          <w:lang w:eastAsia="zh-CN"/>
        </w:rPr>
        <w:t>is</w:t>
      </w:r>
      <w:r w:rsidR="00331A8C">
        <w:rPr>
          <w:rFonts w:eastAsiaTheme="minorEastAsia" w:hint="eastAsia"/>
          <w:lang w:eastAsia="zh-CN"/>
        </w:rPr>
        <w:t xml:space="preserve"> </w:t>
      </w:r>
      <w:r w:rsidR="00E675D3">
        <w:rPr>
          <w:rFonts w:eastAsiaTheme="minorEastAsia" w:hint="eastAsia"/>
          <w:lang w:eastAsia="zh-CN"/>
        </w:rPr>
        <w:t xml:space="preserve">open </w:t>
      </w:r>
      <w:r>
        <w:rPr>
          <w:rFonts w:eastAsiaTheme="minorEastAsia" w:hint="eastAsia"/>
          <w:lang w:eastAsia="zh-CN"/>
        </w:rPr>
        <w:t>issue</w:t>
      </w:r>
      <w:r w:rsidR="008E033B">
        <w:rPr>
          <w:rFonts w:eastAsiaTheme="minorEastAsia" w:hint="eastAsia"/>
          <w:lang w:eastAsia="zh-CN"/>
        </w:rPr>
        <w:t>. A</w:t>
      </w:r>
      <w:r>
        <w:rPr>
          <w:rFonts w:eastAsiaTheme="minorEastAsia" w:hint="eastAsia"/>
          <w:lang w:eastAsia="zh-CN"/>
        </w:rPr>
        <w:t xml:space="preserve">nd our </w:t>
      </w:r>
      <w:r w:rsidR="00EA4523">
        <w:rPr>
          <w:rFonts w:eastAsiaTheme="minorEastAsia" w:hint="eastAsia"/>
          <w:lang w:eastAsia="zh-CN"/>
        </w:rPr>
        <w:t>proposals are summarized in section</w:t>
      </w:r>
      <w:r w:rsidR="00886E9A">
        <w:rPr>
          <w:rFonts w:eastAsiaTheme="minorEastAsia" w:hint="eastAsia"/>
          <w:lang w:eastAsia="zh-CN"/>
        </w:rPr>
        <w:t xml:space="preserve"> 3.</w:t>
      </w:r>
    </w:p>
    <w:p w14:paraId="09786F32" w14:textId="3F049613" w:rsidR="006E6A8F" w:rsidRPr="00B52A6A" w:rsidRDefault="006025C9" w:rsidP="00466812">
      <w:pPr>
        <w:pStyle w:val="1"/>
        <w:jc w:val="both"/>
        <w:rPr>
          <w:b w:val="0"/>
          <w:szCs w:val="28"/>
        </w:rPr>
      </w:pPr>
      <w:r w:rsidRPr="00B52A6A">
        <w:rPr>
          <w:rFonts w:hint="eastAsia"/>
          <w:b w:val="0"/>
          <w:szCs w:val="28"/>
        </w:rPr>
        <w:t>Discussion</w:t>
      </w:r>
    </w:p>
    <w:p w14:paraId="56A3C248" w14:textId="2704892B" w:rsidR="000605F7" w:rsidRDefault="000605F7" w:rsidP="000605F7">
      <w:pPr>
        <w:spacing w:after="120"/>
        <w:jc w:val="both"/>
        <w:rPr>
          <w:rFonts w:eastAsiaTheme="minorEastAsia"/>
          <w:lang w:eastAsia="zh-CN"/>
        </w:rPr>
      </w:pPr>
      <w:bookmarkStart w:id="6" w:name="_Toc101540104"/>
      <w:r w:rsidRPr="000605F7">
        <w:rPr>
          <w:rFonts w:eastAsiaTheme="minorEastAsia" w:hint="eastAsia"/>
          <w:lang w:eastAsia="zh-CN"/>
        </w:rPr>
        <w:t>This</w:t>
      </w:r>
      <w:r>
        <w:rPr>
          <w:rFonts w:eastAsiaTheme="minorEastAsia" w:hint="eastAsia"/>
          <w:lang w:eastAsia="zh-CN"/>
        </w:rPr>
        <w:t xml:space="preserve"> issue was </w:t>
      </w:r>
      <w:r w:rsidR="00657FCD">
        <w:rPr>
          <w:rFonts w:eastAsiaTheme="minorEastAsia" w:hint="eastAsia"/>
          <w:lang w:eastAsia="zh-CN"/>
        </w:rPr>
        <w:t>brought by in</w:t>
      </w:r>
      <w:r w:rsidR="001044D5">
        <w:rPr>
          <w:rFonts w:eastAsiaTheme="minorEastAsia" w:hint="eastAsia"/>
          <w:lang w:eastAsia="zh-CN"/>
        </w:rPr>
        <w:t xml:space="preserve"> R2-2205680</w:t>
      </w:r>
      <w:r w:rsidR="00657FCD">
        <w:rPr>
          <w:rFonts w:eastAsiaTheme="minorEastAsia" w:hint="eastAsia"/>
          <w:lang w:eastAsia="zh-CN"/>
        </w:rPr>
        <w:t xml:space="preserve"> </w:t>
      </w:r>
      <w:r w:rsidR="00F91490">
        <w:rPr>
          <w:rFonts w:eastAsiaTheme="minorEastAsia"/>
          <w:lang w:eastAsia="zh-CN"/>
        </w:rPr>
        <w:fldChar w:fldCharType="begin"/>
      </w:r>
      <w:r w:rsidR="00F91490">
        <w:rPr>
          <w:rFonts w:eastAsiaTheme="minorEastAsia"/>
          <w:lang w:eastAsia="zh-CN"/>
        </w:rPr>
        <w:instrText xml:space="preserve"> </w:instrText>
      </w:r>
      <w:r w:rsidR="00F91490">
        <w:rPr>
          <w:rFonts w:eastAsiaTheme="minorEastAsia" w:hint="eastAsia"/>
          <w:lang w:eastAsia="zh-CN"/>
        </w:rPr>
        <w:instrText>REF _Ref110946915 \r \h</w:instrText>
      </w:r>
      <w:r w:rsidR="00F91490">
        <w:rPr>
          <w:rFonts w:eastAsiaTheme="minorEastAsia"/>
          <w:lang w:eastAsia="zh-CN"/>
        </w:rPr>
        <w:instrText xml:space="preserve"> </w:instrText>
      </w:r>
      <w:r w:rsidR="00F91490">
        <w:rPr>
          <w:rFonts w:eastAsiaTheme="minorEastAsia"/>
          <w:lang w:eastAsia="zh-CN"/>
        </w:rPr>
      </w:r>
      <w:r w:rsidR="00F91490">
        <w:rPr>
          <w:rFonts w:eastAsiaTheme="minorEastAsia"/>
          <w:lang w:eastAsia="zh-CN"/>
        </w:rPr>
        <w:fldChar w:fldCharType="separate"/>
      </w:r>
      <w:r w:rsidR="00F91490">
        <w:rPr>
          <w:rFonts w:eastAsiaTheme="minorEastAsia"/>
          <w:lang w:eastAsia="zh-CN"/>
        </w:rPr>
        <w:t>[3]</w:t>
      </w:r>
      <w:r w:rsidR="00F91490">
        <w:rPr>
          <w:rFonts w:eastAsiaTheme="minorEastAsia"/>
          <w:lang w:eastAsia="zh-CN"/>
        </w:rPr>
        <w:fldChar w:fldCharType="end"/>
      </w:r>
      <w:r w:rsidR="00F91490">
        <w:rPr>
          <w:rFonts w:eastAsiaTheme="minorEastAsia" w:hint="eastAsia"/>
          <w:lang w:eastAsia="zh-CN"/>
        </w:rPr>
        <w:t xml:space="preserve"> </w:t>
      </w:r>
      <w:r w:rsidR="00657FCD">
        <w:rPr>
          <w:rFonts w:eastAsiaTheme="minorEastAsia" w:hint="eastAsia"/>
          <w:lang w:eastAsia="zh-CN"/>
        </w:rPr>
        <w:t xml:space="preserve">and </w:t>
      </w:r>
      <w:r>
        <w:rPr>
          <w:rFonts w:eastAsiaTheme="minorEastAsia" w:hint="eastAsia"/>
          <w:lang w:eastAsia="zh-CN"/>
        </w:rPr>
        <w:t xml:space="preserve">discussed in the email </w:t>
      </w:r>
      <w:r w:rsidR="00C521DF">
        <w:rPr>
          <w:rFonts w:eastAsiaTheme="minorEastAsia"/>
          <w:lang w:eastAsia="zh-CN"/>
        </w:rPr>
        <w:fldChar w:fldCharType="begin"/>
      </w:r>
      <w:r w:rsidR="00C521DF">
        <w:rPr>
          <w:rFonts w:eastAsiaTheme="minorEastAsia"/>
          <w:lang w:eastAsia="zh-CN"/>
        </w:rPr>
        <w:instrText xml:space="preserve"> </w:instrText>
      </w:r>
      <w:r w:rsidR="00C521DF">
        <w:rPr>
          <w:rFonts w:eastAsiaTheme="minorEastAsia" w:hint="eastAsia"/>
          <w:lang w:eastAsia="zh-CN"/>
        </w:rPr>
        <w:instrText>REF _Ref110007108 \r \h</w:instrText>
      </w:r>
      <w:r w:rsidR="00C521DF">
        <w:rPr>
          <w:rFonts w:eastAsiaTheme="minorEastAsia"/>
          <w:lang w:eastAsia="zh-CN"/>
        </w:rPr>
        <w:instrText xml:space="preserve"> </w:instrText>
      </w:r>
      <w:r w:rsidR="00C521DF">
        <w:rPr>
          <w:rFonts w:eastAsiaTheme="minorEastAsia"/>
          <w:lang w:eastAsia="zh-CN"/>
        </w:rPr>
      </w:r>
      <w:r w:rsidR="00C521DF">
        <w:rPr>
          <w:rFonts w:eastAsiaTheme="minorEastAsia"/>
          <w:lang w:eastAsia="zh-CN"/>
        </w:rPr>
        <w:fldChar w:fldCharType="separate"/>
      </w:r>
      <w:r w:rsidR="00F91490">
        <w:rPr>
          <w:rFonts w:eastAsiaTheme="minorEastAsia"/>
          <w:lang w:eastAsia="zh-CN"/>
        </w:rPr>
        <w:t>[4]</w:t>
      </w:r>
      <w:r w:rsidR="00C521DF">
        <w:rPr>
          <w:rFonts w:eastAsiaTheme="minorEastAsia"/>
          <w:lang w:eastAsia="zh-CN"/>
        </w:rPr>
        <w:fldChar w:fldCharType="end"/>
      </w:r>
      <w:r w:rsidR="00485CC9">
        <w:rPr>
          <w:rFonts w:eastAsiaTheme="minorEastAsia" w:hint="eastAsia"/>
          <w:lang w:eastAsia="zh-CN"/>
        </w:rPr>
        <w:t xml:space="preserve"> </w:t>
      </w:r>
      <w:r w:rsidR="009715FA">
        <w:rPr>
          <w:rFonts w:eastAsiaTheme="minorEastAsia" w:hint="eastAsia"/>
          <w:lang w:eastAsia="zh-CN"/>
        </w:rPr>
        <w:t xml:space="preserve">. </w:t>
      </w:r>
      <w:r w:rsidR="00284F6D">
        <w:rPr>
          <w:rFonts w:eastAsiaTheme="minorEastAsia"/>
          <w:lang w:eastAsia="zh-CN"/>
        </w:rPr>
        <w:t xml:space="preserve">When </w:t>
      </w:r>
      <w:r w:rsidR="00284F6D">
        <w:rPr>
          <w:rFonts w:eastAsiaTheme="minorEastAsia" w:hint="eastAsia"/>
          <w:lang w:eastAsia="zh-CN"/>
        </w:rPr>
        <w:t>the uplink grant overlapping happens, the low priority PUSCH transmission may be cancelled by a high priority PUSCH transmission.</w:t>
      </w:r>
      <w:r w:rsidR="00F304E2">
        <w:rPr>
          <w:rFonts w:eastAsiaTheme="minorEastAsia" w:hint="eastAsia"/>
          <w:lang w:eastAsia="zh-CN"/>
        </w:rPr>
        <w:t xml:space="preserve"> </w:t>
      </w:r>
    </w:p>
    <w:p w14:paraId="32543595" w14:textId="5F660198" w:rsidR="0030669C" w:rsidRDefault="0030669C" w:rsidP="000605F7">
      <w:pPr>
        <w:spacing w:after="120"/>
        <w:jc w:val="both"/>
        <w:rPr>
          <w:rFonts w:eastAsiaTheme="minorEastAsia"/>
          <w:lang w:eastAsia="zh-CN"/>
        </w:rPr>
      </w:pPr>
      <w:r>
        <w:rPr>
          <w:rFonts w:eastAsiaTheme="minorEastAsia" w:hint="eastAsia"/>
          <w:lang w:eastAsia="zh-CN"/>
        </w:rPr>
        <w:t>B</w:t>
      </w:r>
      <w:r>
        <w:rPr>
          <w:rFonts w:eastAsiaTheme="minorEastAsia"/>
          <w:lang w:eastAsia="zh-CN"/>
        </w:rPr>
        <w:t>u</w:t>
      </w:r>
      <w:r>
        <w:rPr>
          <w:rFonts w:eastAsiaTheme="minorEastAsia" w:hint="eastAsia"/>
          <w:lang w:eastAsia="zh-CN"/>
        </w:rPr>
        <w:t>t it is still FFS for UCI-only case when CG-PUSCH transmission is cancelled by a DG-PUSCH without UL-SCH</w:t>
      </w:r>
      <w:r w:rsidR="00F960EB">
        <w:rPr>
          <w:rFonts w:eastAsiaTheme="minorEastAsia" w:hint="eastAsia"/>
          <w:lang w:eastAsia="zh-CN"/>
        </w:rPr>
        <w:t>.</w:t>
      </w:r>
    </w:p>
    <w:p w14:paraId="2B1BF4AF" w14:textId="740F0ECF" w:rsidR="00691DCC" w:rsidRDefault="00D80704" w:rsidP="004E5AA6">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RAN2#117 meeting, LS</w:t>
      </w:r>
      <w:r w:rsidR="00550C60">
        <w:rPr>
          <w:rFonts w:eastAsiaTheme="minorEastAsia" w:hint="eastAsia"/>
          <w:lang w:eastAsia="zh-CN"/>
        </w:rPr>
        <w:t xml:space="preserve"> </w:t>
      </w:r>
      <w:r w:rsidR="00C521DF">
        <w:rPr>
          <w:rFonts w:eastAsiaTheme="minorEastAsia"/>
          <w:lang w:eastAsia="zh-CN"/>
        </w:rPr>
        <w:fldChar w:fldCharType="begin"/>
      </w:r>
      <w:r w:rsidR="00C521DF">
        <w:rPr>
          <w:rFonts w:eastAsiaTheme="minorEastAsia"/>
          <w:lang w:eastAsia="zh-CN"/>
        </w:rPr>
        <w:instrText xml:space="preserve"> </w:instrText>
      </w:r>
      <w:r w:rsidR="00C521DF">
        <w:rPr>
          <w:rFonts w:eastAsiaTheme="minorEastAsia" w:hint="eastAsia"/>
          <w:lang w:eastAsia="zh-CN"/>
        </w:rPr>
        <w:instrText>REF _Ref110007168 \r \h</w:instrText>
      </w:r>
      <w:r w:rsidR="00C521DF">
        <w:rPr>
          <w:rFonts w:eastAsiaTheme="minorEastAsia"/>
          <w:lang w:eastAsia="zh-CN"/>
        </w:rPr>
        <w:instrText xml:space="preserve"> </w:instrText>
      </w:r>
      <w:r w:rsidR="00C521DF">
        <w:rPr>
          <w:rFonts w:eastAsiaTheme="minorEastAsia"/>
          <w:lang w:eastAsia="zh-CN"/>
        </w:rPr>
      </w:r>
      <w:r w:rsidR="00C521DF">
        <w:rPr>
          <w:rFonts w:eastAsiaTheme="minorEastAsia"/>
          <w:lang w:eastAsia="zh-CN"/>
        </w:rPr>
        <w:fldChar w:fldCharType="separate"/>
      </w:r>
      <w:r w:rsidR="00F91490">
        <w:rPr>
          <w:rFonts w:eastAsiaTheme="minorEastAsia"/>
          <w:lang w:eastAsia="zh-CN"/>
        </w:rPr>
        <w:t>[5]</w:t>
      </w:r>
      <w:r w:rsidR="00C521DF">
        <w:rPr>
          <w:rFonts w:eastAsiaTheme="minorEastAsia"/>
          <w:lang w:eastAsia="zh-CN"/>
        </w:rPr>
        <w:fldChar w:fldCharType="end"/>
      </w:r>
      <w:r>
        <w:rPr>
          <w:rFonts w:eastAsiaTheme="minorEastAsia" w:hint="eastAsia"/>
          <w:lang w:eastAsia="zh-CN"/>
        </w:rPr>
        <w:t xml:space="preserve"> from RAN1 was received. </w:t>
      </w:r>
      <w:r w:rsidR="00691DCC">
        <w:rPr>
          <w:rFonts w:eastAsiaTheme="minorEastAsia" w:hint="eastAsia"/>
          <w:lang w:eastAsia="zh-CN"/>
        </w:rPr>
        <w:t>In the LS, it was stated that:</w:t>
      </w:r>
    </w:p>
    <w:tbl>
      <w:tblPr>
        <w:tblStyle w:val="a8"/>
        <w:tblW w:w="0" w:type="auto"/>
        <w:tblLook w:val="04A0" w:firstRow="1" w:lastRow="0" w:firstColumn="1" w:lastColumn="0" w:noHBand="0" w:noVBand="1"/>
      </w:tblPr>
      <w:tblGrid>
        <w:gridCol w:w="8624"/>
      </w:tblGrid>
      <w:tr w:rsidR="00691DCC" w14:paraId="2FB9F73F" w14:textId="77777777" w:rsidTr="00691DCC">
        <w:tc>
          <w:tcPr>
            <w:tcW w:w="14174" w:type="dxa"/>
          </w:tcPr>
          <w:p w14:paraId="0C4EE98E" w14:textId="77777777" w:rsidR="00691DCC" w:rsidRDefault="00691DCC" w:rsidP="00691DCC">
            <w:pPr>
              <w:spacing w:after="120"/>
              <w:jc w:val="both"/>
              <w:rPr>
                <w:rFonts w:ascii="Arial" w:hAnsi="Arial" w:cs="Arial"/>
              </w:rPr>
            </w:pPr>
            <w:r>
              <w:rPr>
                <w:rFonts w:ascii="Arial" w:hAnsi="Arial" w:cs="Arial"/>
              </w:rPr>
              <w:t xml:space="preserve">RAN1 would like to thank RAN2 for the LS in </w:t>
            </w:r>
            <w:r w:rsidRPr="00230FDA">
              <w:rPr>
                <w:rFonts w:ascii="Arial" w:hAnsi="Arial" w:cs="Arial"/>
              </w:rPr>
              <w:t>R2-2008599</w:t>
            </w:r>
            <w:r>
              <w:rPr>
                <w:rFonts w:ascii="Arial" w:hAnsi="Arial" w:cs="Arial"/>
              </w:rPr>
              <w:t xml:space="preserve"> on the intended PHY behavior for the collision scenario </w:t>
            </w:r>
            <w:r w:rsidRPr="00956E0E">
              <w:rPr>
                <w:rFonts w:ascii="Arial" w:hAnsi="Arial" w:cs="Arial"/>
              </w:rPr>
              <w:t>between CG</w:t>
            </w:r>
            <w:r>
              <w:rPr>
                <w:rFonts w:ascii="Arial" w:hAnsi="Arial" w:cs="Arial"/>
              </w:rPr>
              <w:t xml:space="preserve"> and </w:t>
            </w:r>
            <w:r w:rsidRPr="00956E0E">
              <w:rPr>
                <w:rFonts w:ascii="Arial" w:hAnsi="Arial" w:cs="Arial"/>
              </w:rPr>
              <w:t>DG</w:t>
            </w:r>
            <w:r>
              <w:rPr>
                <w:rFonts w:ascii="Arial" w:hAnsi="Arial" w:cs="Arial"/>
              </w:rPr>
              <w:t xml:space="preserve"> </w:t>
            </w:r>
            <w:r w:rsidRPr="004D40C0">
              <w:rPr>
                <w:rFonts w:ascii="Arial" w:hAnsi="Arial" w:cs="Arial"/>
              </w:rPr>
              <w:t>with same/different PHY-priority index</w:t>
            </w:r>
            <w:r>
              <w:rPr>
                <w:rFonts w:ascii="Arial" w:hAnsi="Arial" w:cs="Arial"/>
              </w:rPr>
              <w:t xml:space="preserve">, and the LS in </w:t>
            </w:r>
            <w:r w:rsidRPr="00EC1ADD">
              <w:rPr>
                <w:rFonts w:ascii="Arial" w:hAnsi="Arial" w:cs="Arial"/>
                <w:bCs/>
              </w:rPr>
              <w:t>R2-2106746</w:t>
            </w:r>
            <w:r>
              <w:rPr>
                <w:rFonts w:ascii="Arial" w:hAnsi="Arial" w:cs="Arial"/>
              </w:rPr>
              <w:t xml:space="preserve"> </w:t>
            </w:r>
            <w:r w:rsidRPr="00833B4D">
              <w:rPr>
                <w:rFonts w:ascii="Arial" w:hAnsi="Arial" w:cs="Arial"/>
                <w:iCs/>
                <w:color w:val="000000"/>
                <w:lang w:eastAsia="ko-KR"/>
              </w:rPr>
              <w:t>on overlapped data and SR are of equal L1 priority</w:t>
            </w:r>
            <w:r>
              <w:rPr>
                <w:rFonts w:ascii="Arial" w:hAnsi="Arial" w:cs="Arial"/>
              </w:rPr>
              <w:t>.</w:t>
            </w:r>
          </w:p>
          <w:p w14:paraId="4A62B2DE" w14:textId="77777777" w:rsidR="00691DCC" w:rsidRDefault="00691DCC" w:rsidP="00691DCC">
            <w:pPr>
              <w:spacing w:after="120"/>
              <w:jc w:val="both"/>
              <w:rPr>
                <w:rFonts w:ascii="Arial" w:hAnsi="Arial" w:cs="Arial"/>
              </w:rPr>
            </w:pPr>
            <w:r>
              <w:rPr>
                <w:rFonts w:ascii="Arial" w:hAnsi="Arial" w:cs="Arial"/>
              </w:rPr>
              <w:t xml:space="preserve">In RAN1#107-e meeting, </w:t>
            </w:r>
            <w:r w:rsidRPr="00550C60">
              <w:rPr>
                <w:rFonts w:ascii="Arial" w:hAnsi="Arial" w:cs="Arial"/>
                <w:highlight w:val="yellow"/>
                <w:lang w:eastAsia="zh-CN"/>
              </w:rPr>
              <w:t xml:space="preserve">RAN1 has concluded that when </w:t>
            </w:r>
            <w:proofErr w:type="spellStart"/>
            <w:r w:rsidRPr="00550C60">
              <w:rPr>
                <w:rFonts w:ascii="Arial" w:hAnsi="Arial" w:cs="Arial"/>
                <w:i/>
                <w:iCs/>
                <w:highlight w:val="yellow"/>
                <w:lang w:eastAsia="zh-CN"/>
              </w:rPr>
              <w:t>lch-basedPrioritization</w:t>
            </w:r>
            <w:proofErr w:type="spellEnd"/>
            <w:r w:rsidRPr="00550C60">
              <w:rPr>
                <w:rFonts w:ascii="Arial" w:hAnsi="Arial" w:cs="Arial"/>
                <w:highlight w:val="yellow"/>
                <w:lang w:eastAsia="zh-CN"/>
              </w:rPr>
              <w:t xml:space="preserve"> is configured, Rel-16 UL skipping cannot be enabled in Rel-16</w:t>
            </w:r>
            <w:r w:rsidRPr="00E703AF">
              <w:rPr>
                <w:rFonts w:ascii="Arial" w:hAnsi="Arial" w:cs="Arial"/>
                <w:lang w:eastAsia="zh-CN"/>
              </w:rPr>
              <w:t>.</w:t>
            </w:r>
            <w:r>
              <w:rPr>
                <w:rFonts w:ascii="Arial" w:hAnsi="Arial" w:cs="Arial"/>
                <w:lang w:eastAsia="zh-CN"/>
              </w:rPr>
              <w:t xml:space="preserve"> Based on this conclusion, </w:t>
            </w:r>
            <w:r>
              <w:rPr>
                <w:rFonts w:ascii="Arial" w:hAnsi="Arial" w:cs="Arial"/>
              </w:rPr>
              <w:t>RAN1 had a discussion and would like to inform RAN2 following:</w:t>
            </w:r>
          </w:p>
          <w:p w14:paraId="4774D706" w14:textId="77777777" w:rsidR="00691DCC" w:rsidRDefault="00691DCC" w:rsidP="00691DCC">
            <w:pPr>
              <w:spacing w:line="259" w:lineRule="auto"/>
              <w:jc w:val="both"/>
              <w:rPr>
                <w:rFonts w:ascii="Arial" w:hAnsi="Arial"/>
                <w:lang w:eastAsia="ko-KR"/>
              </w:rPr>
            </w:pPr>
            <w:r>
              <w:rPr>
                <w:rFonts w:ascii="Arial" w:hAnsi="Arial" w:cs="Arial"/>
                <w:lang w:eastAsia="zh-CN"/>
              </w:rPr>
              <w:t>W</w:t>
            </w:r>
            <w:r w:rsidRPr="00046474">
              <w:rPr>
                <w:rFonts w:ascii="Arial" w:hAnsi="Arial"/>
                <w:lang w:eastAsia="ko-KR"/>
              </w:rPr>
              <w:t xml:space="preserve">hen the MAC entity is configured with </w:t>
            </w:r>
            <w:proofErr w:type="spellStart"/>
            <w:r w:rsidRPr="00046474">
              <w:rPr>
                <w:rFonts w:ascii="Arial" w:hAnsi="Arial"/>
                <w:i/>
                <w:lang w:eastAsia="ko-KR"/>
              </w:rPr>
              <w:t>lch-basedPrioritization</w:t>
            </w:r>
            <w:proofErr w:type="spellEnd"/>
            <w:r w:rsidRPr="00046474">
              <w:rPr>
                <w:rFonts w:ascii="Arial" w:hAnsi="Arial"/>
                <w:lang w:eastAsia="ko-KR"/>
              </w:rPr>
              <w:t xml:space="preserve">, for </w:t>
            </w:r>
            <w:proofErr w:type="gramStart"/>
            <w:r>
              <w:rPr>
                <w:rFonts w:ascii="Arial" w:hAnsi="Arial" w:hint="eastAsia"/>
                <w:lang w:eastAsia="zh-CN"/>
              </w:rPr>
              <w:t>all</w:t>
            </w:r>
            <w:r>
              <w:rPr>
                <w:rFonts w:ascii="Arial" w:hAnsi="Arial"/>
                <w:lang w:eastAsia="ko-KR"/>
              </w:rPr>
              <w:t xml:space="preserve"> </w:t>
            </w:r>
            <w:r w:rsidRPr="00046474">
              <w:rPr>
                <w:rFonts w:ascii="Arial" w:hAnsi="Arial"/>
                <w:lang w:eastAsia="ko-KR"/>
              </w:rPr>
              <w:t>the</w:t>
            </w:r>
            <w:proofErr w:type="gramEnd"/>
            <w:r w:rsidRPr="00046474">
              <w:rPr>
                <w:rFonts w:ascii="Arial" w:hAnsi="Arial"/>
                <w:lang w:eastAsia="ko-KR"/>
              </w:rPr>
              <w:t xml:space="preserve"> collision scenario between CG and DG with same/different PHY-priority index, the behavior described in the LS R2-2008599 is consistent with RAN1’s understanding for Rel-16.</w:t>
            </w:r>
          </w:p>
          <w:p w14:paraId="6869DBFE" w14:textId="77777777" w:rsidR="00691DCC" w:rsidRDefault="00691DCC" w:rsidP="00691DCC">
            <w:pPr>
              <w:spacing w:line="259" w:lineRule="auto"/>
              <w:jc w:val="both"/>
              <w:rPr>
                <w:rFonts w:ascii="Arial" w:hAnsi="Arial"/>
                <w:lang w:eastAsia="ko-KR"/>
              </w:rPr>
            </w:pPr>
          </w:p>
          <w:p w14:paraId="7C8FB259" w14:textId="3E41533D" w:rsidR="00691DCC" w:rsidRDefault="00691DCC" w:rsidP="00550C60">
            <w:pPr>
              <w:spacing w:line="259" w:lineRule="auto"/>
              <w:jc w:val="both"/>
              <w:rPr>
                <w:rFonts w:eastAsiaTheme="minorEastAsia"/>
                <w:lang w:eastAsia="zh-CN"/>
              </w:rPr>
            </w:pPr>
            <w:r>
              <w:rPr>
                <w:rFonts w:ascii="Arial" w:hAnsi="Arial" w:cs="Arial"/>
                <w:lang w:eastAsia="zh-CN"/>
              </w:rPr>
              <w:t>W</w:t>
            </w:r>
            <w:r w:rsidRPr="00046474">
              <w:rPr>
                <w:rFonts w:ascii="Arial" w:hAnsi="Arial"/>
                <w:lang w:eastAsia="ko-KR"/>
              </w:rPr>
              <w:t xml:space="preserve">hen the MAC entity is configured with </w:t>
            </w:r>
            <w:proofErr w:type="spellStart"/>
            <w:r w:rsidRPr="00046474">
              <w:rPr>
                <w:rFonts w:ascii="Arial" w:hAnsi="Arial"/>
                <w:i/>
                <w:lang w:eastAsia="ko-KR"/>
              </w:rPr>
              <w:t>lch-basedPrioritization</w:t>
            </w:r>
            <w:proofErr w:type="spellEnd"/>
            <w:r>
              <w:rPr>
                <w:rFonts w:ascii="Arial" w:hAnsi="Arial"/>
                <w:lang w:eastAsia="ko-KR"/>
              </w:rPr>
              <w:t xml:space="preserve">, and </w:t>
            </w:r>
            <w:r w:rsidRPr="00C16AB7">
              <w:rPr>
                <w:rFonts w:ascii="Arial" w:hAnsi="Arial"/>
                <w:lang w:eastAsia="ko-KR"/>
              </w:rPr>
              <w:t xml:space="preserve">the </w:t>
            </w:r>
            <w:r w:rsidRPr="00833B4D">
              <w:rPr>
                <w:rFonts w:ascii="Arial" w:hAnsi="Arial" w:cs="Arial"/>
                <w:iCs/>
                <w:color w:val="000000"/>
                <w:lang w:eastAsia="ko-KR"/>
              </w:rPr>
              <w:t>overlapp</w:t>
            </w:r>
            <w:r>
              <w:rPr>
                <w:rFonts w:ascii="Arial" w:hAnsi="Arial" w:cs="Arial"/>
                <w:iCs/>
                <w:color w:val="000000"/>
                <w:lang w:eastAsia="ko-KR"/>
              </w:rPr>
              <w:t>ing</w:t>
            </w:r>
            <w:r w:rsidRPr="00833B4D">
              <w:rPr>
                <w:rFonts w:ascii="Arial" w:hAnsi="Arial" w:cs="Arial"/>
                <w:iCs/>
                <w:color w:val="000000"/>
                <w:lang w:eastAsia="ko-KR"/>
              </w:rPr>
              <w:t xml:space="preserve"> data and SR are of equal L1 priority</w:t>
            </w:r>
            <w:r>
              <w:rPr>
                <w:rFonts w:ascii="Arial" w:hAnsi="Arial"/>
                <w:lang w:eastAsia="ko-KR"/>
              </w:rPr>
              <w:t xml:space="preserve"> </w:t>
            </w:r>
            <w:r>
              <w:rPr>
                <w:rFonts w:ascii="Arial" w:hAnsi="Arial" w:hint="eastAsia"/>
                <w:lang w:eastAsia="zh-CN"/>
              </w:rPr>
              <w:t>(</w:t>
            </w:r>
            <w:r w:rsidRPr="00C16AB7">
              <w:rPr>
                <w:rFonts w:ascii="Arial" w:hAnsi="Arial"/>
                <w:lang w:eastAsia="ko-KR"/>
              </w:rPr>
              <w:t>R2-2106746</w:t>
            </w:r>
            <w:r>
              <w:rPr>
                <w:rFonts w:ascii="Arial" w:hAnsi="Arial"/>
                <w:lang w:eastAsia="ko-KR"/>
              </w:rPr>
              <w:t>)</w:t>
            </w:r>
            <w:r w:rsidRPr="00C16AB7">
              <w:rPr>
                <w:rFonts w:ascii="Arial" w:hAnsi="Arial"/>
                <w:lang w:eastAsia="ko-KR"/>
              </w:rPr>
              <w:t xml:space="preserve">, RAN1 confirm RAN2’s WA that </w:t>
            </w:r>
            <w:r>
              <w:rPr>
                <w:rFonts w:ascii="Arial" w:hAnsi="Arial"/>
                <w:lang w:eastAsia="ko-KR"/>
              </w:rPr>
              <w:t xml:space="preserve">the </w:t>
            </w:r>
            <w:r w:rsidRPr="00C16AB7">
              <w:rPr>
                <w:rFonts w:ascii="Arial" w:hAnsi="Arial"/>
                <w:lang w:eastAsia="ko-KR"/>
              </w:rPr>
              <w:t>MAC entity does not generate a MAC PDU for a deprioritized uplink grant even when its associated PUSCH is overlapping with PUCCH.</w:t>
            </w:r>
          </w:p>
        </w:tc>
      </w:tr>
    </w:tbl>
    <w:p w14:paraId="51A4155F" w14:textId="77777777" w:rsidR="00691DCC" w:rsidRDefault="00691DCC" w:rsidP="004E5AA6">
      <w:pPr>
        <w:spacing w:after="120"/>
        <w:jc w:val="both"/>
        <w:rPr>
          <w:rFonts w:eastAsiaTheme="minorEastAsia"/>
          <w:lang w:eastAsia="zh-CN"/>
        </w:rPr>
      </w:pPr>
    </w:p>
    <w:p w14:paraId="5E810B78" w14:textId="3007D972" w:rsidR="00F22E74" w:rsidRDefault="00594B4C" w:rsidP="00C860D2">
      <w:pPr>
        <w:spacing w:after="120"/>
        <w:jc w:val="both"/>
        <w:rPr>
          <w:rFonts w:eastAsiaTheme="minorEastAsia"/>
          <w:lang w:eastAsia="zh-CN"/>
        </w:rPr>
      </w:pPr>
      <w:r>
        <w:rPr>
          <w:rFonts w:eastAsiaTheme="minorEastAsia" w:hint="eastAsia"/>
          <w:lang w:eastAsia="zh-CN"/>
        </w:rPr>
        <w:t>O</w:t>
      </w:r>
      <w:r w:rsidR="004E5AA6">
        <w:rPr>
          <w:rFonts w:eastAsiaTheme="minorEastAsia" w:hint="eastAsia"/>
          <w:lang w:eastAsia="zh-CN"/>
        </w:rPr>
        <w:t xml:space="preserve">ne CR addressing the LS was agreed </w:t>
      </w:r>
      <w:r w:rsidR="00C521DF">
        <w:rPr>
          <w:rFonts w:eastAsiaTheme="minorEastAsia"/>
          <w:lang w:eastAsia="zh-CN"/>
        </w:rPr>
        <w:fldChar w:fldCharType="begin"/>
      </w:r>
      <w:r w:rsidR="00C521DF">
        <w:rPr>
          <w:rFonts w:eastAsiaTheme="minorEastAsia"/>
          <w:lang w:eastAsia="zh-CN"/>
        </w:rPr>
        <w:instrText xml:space="preserve"> </w:instrText>
      </w:r>
      <w:r w:rsidR="00C521DF">
        <w:rPr>
          <w:rFonts w:eastAsiaTheme="minorEastAsia" w:hint="eastAsia"/>
          <w:lang w:eastAsia="zh-CN"/>
        </w:rPr>
        <w:instrText>REF _Ref110007220 \r \h</w:instrText>
      </w:r>
      <w:r w:rsidR="00C521DF">
        <w:rPr>
          <w:rFonts w:eastAsiaTheme="minorEastAsia"/>
          <w:lang w:eastAsia="zh-CN"/>
        </w:rPr>
        <w:instrText xml:space="preserve"> </w:instrText>
      </w:r>
      <w:r w:rsidR="00C521DF">
        <w:rPr>
          <w:rFonts w:eastAsiaTheme="minorEastAsia"/>
          <w:lang w:eastAsia="zh-CN"/>
        </w:rPr>
      </w:r>
      <w:r w:rsidR="00C521DF">
        <w:rPr>
          <w:rFonts w:eastAsiaTheme="minorEastAsia"/>
          <w:lang w:eastAsia="zh-CN"/>
        </w:rPr>
        <w:fldChar w:fldCharType="separate"/>
      </w:r>
      <w:r w:rsidR="00F91490">
        <w:rPr>
          <w:rFonts w:eastAsiaTheme="minorEastAsia"/>
          <w:lang w:eastAsia="zh-CN"/>
        </w:rPr>
        <w:t>[6]</w:t>
      </w:r>
      <w:r w:rsidR="00C521DF">
        <w:rPr>
          <w:rFonts w:eastAsiaTheme="minorEastAsia"/>
          <w:lang w:eastAsia="zh-CN"/>
        </w:rPr>
        <w:fldChar w:fldCharType="end"/>
      </w:r>
      <w:r w:rsidR="00C521DF">
        <w:rPr>
          <w:rFonts w:eastAsiaTheme="minorEastAsia" w:hint="eastAsia"/>
          <w:lang w:eastAsia="zh-CN"/>
        </w:rPr>
        <w:t>-</w:t>
      </w:r>
      <w:r w:rsidR="00C521DF">
        <w:rPr>
          <w:rFonts w:eastAsiaTheme="minorEastAsia"/>
          <w:lang w:eastAsia="zh-CN"/>
        </w:rPr>
        <w:fldChar w:fldCharType="begin"/>
      </w:r>
      <w:r w:rsidR="00C521DF">
        <w:rPr>
          <w:rFonts w:eastAsiaTheme="minorEastAsia"/>
          <w:lang w:eastAsia="zh-CN"/>
        </w:rPr>
        <w:instrText xml:space="preserve"> </w:instrText>
      </w:r>
      <w:r w:rsidR="00C521DF">
        <w:rPr>
          <w:rFonts w:eastAsiaTheme="minorEastAsia" w:hint="eastAsia"/>
          <w:lang w:eastAsia="zh-CN"/>
        </w:rPr>
        <w:instrText>REF _Ref110007241 \r \h</w:instrText>
      </w:r>
      <w:r w:rsidR="00C521DF">
        <w:rPr>
          <w:rFonts w:eastAsiaTheme="minorEastAsia"/>
          <w:lang w:eastAsia="zh-CN"/>
        </w:rPr>
        <w:instrText xml:space="preserve"> </w:instrText>
      </w:r>
      <w:r w:rsidR="00C521DF">
        <w:rPr>
          <w:rFonts w:eastAsiaTheme="minorEastAsia"/>
          <w:lang w:eastAsia="zh-CN"/>
        </w:rPr>
      </w:r>
      <w:r w:rsidR="00C521DF">
        <w:rPr>
          <w:rFonts w:eastAsiaTheme="minorEastAsia"/>
          <w:lang w:eastAsia="zh-CN"/>
        </w:rPr>
        <w:fldChar w:fldCharType="separate"/>
      </w:r>
      <w:r w:rsidR="00F91490">
        <w:rPr>
          <w:rFonts w:eastAsiaTheme="minorEastAsia"/>
          <w:lang w:eastAsia="zh-CN"/>
        </w:rPr>
        <w:t>[7]</w:t>
      </w:r>
      <w:r w:rsidR="00C521DF">
        <w:rPr>
          <w:rFonts w:eastAsiaTheme="minorEastAsia"/>
          <w:lang w:eastAsia="zh-CN"/>
        </w:rPr>
        <w:fldChar w:fldCharType="end"/>
      </w:r>
      <w:r w:rsidR="004E5AA6">
        <w:rPr>
          <w:rFonts w:eastAsiaTheme="minorEastAsia" w:hint="eastAsia"/>
          <w:lang w:eastAsia="zh-CN"/>
        </w:rPr>
        <w:t>.</w:t>
      </w:r>
      <w:r w:rsidR="000C712F">
        <w:rPr>
          <w:rFonts w:eastAsiaTheme="minorEastAsia" w:hint="eastAsia"/>
          <w:lang w:eastAsia="zh-CN"/>
        </w:rPr>
        <w:t xml:space="preserve"> And this has been captured in current RRC spec</w:t>
      </w:r>
      <w:r w:rsidR="0015767C">
        <w:rPr>
          <w:rFonts w:eastAsiaTheme="minorEastAsia" w:hint="eastAsia"/>
          <w:lang w:eastAsia="zh-CN"/>
        </w:rPr>
        <w:t xml:space="preserve"> </w:t>
      </w:r>
      <w:r w:rsidR="0015767C">
        <w:rPr>
          <w:rFonts w:eastAsiaTheme="minorEastAsia"/>
          <w:lang w:eastAsia="zh-CN"/>
        </w:rPr>
        <w:fldChar w:fldCharType="begin"/>
      </w:r>
      <w:r w:rsidR="0015767C">
        <w:rPr>
          <w:rFonts w:eastAsiaTheme="minorEastAsia"/>
          <w:lang w:eastAsia="zh-CN"/>
        </w:rPr>
        <w:instrText xml:space="preserve"> </w:instrText>
      </w:r>
      <w:r w:rsidR="0015767C">
        <w:rPr>
          <w:rFonts w:eastAsiaTheme="minorEastAsia" w:hint="eastAsia"/>
          <w:lang w:eastAsia="zh-CN"/>
        </w:rPr>
        <w:instrText>REF _Ref110929346 \r \h</w:instrText>
      </w:r>
      <w:r w:rsidR="0015767C">
        <w:rPr>
          <w:rFonts w:eastAsiaTheme="minorEastAsia"/>
          <w:lang w:eastAsia="zh-CN"/>
        </w:rPr>
        <w:instrText xml:space="preserve"> </w:instrText>
      </w:r>
      <w:r w:rsidR="0015767C">
        <w:rPr>
          <w:rFonts w:eastAsiaTheme="minorEastAsia"/>
          <w:lang w:eastAsia="zh-CN"/>
        </w:rPr>
      </w:r>
      <w:r w:rsidR="0015767C">
        <w:rPr>
          <w:rFonts w:eastAsiaTheme="minorEastAsia"/>
          <w:lang w:eastAsia="zh-CN"/>
        </w:rPr>
        <w:fldChar w:fldCharType="separate"/>
      </w:r>
      <w:r w:rsidR="00F91490">
        <w:rPr>
          <w:rFonts w:eastAsiaTheme="minorEastAsia"/>
          <w:lang w:eastAsia="zh-CN"/>
        </w:rPr>
        <w:t>[8]</w:t>
      </w:r>
      <w:r w:rsidR="0015767C">
        <w:rPr>
          <w:rFonts w:eastAsiaTheme="minorEastAsia"/>
          <w:lang w:eastAsia="zh-CN"/>
        </w:rPr>
        <w:fldChar w:fldCharType="end"/>
      </w:r>
      <w:r w:rsidR="000C712F">
        <w:rPr>
          <w:rFonts w:eastAsiaTheme="minorEastAsia" w:hint="eastAsia"/>
          <w:lang w:eastAsia="zh-CN"/>
        </w:rPr>
        <w:t xml:space="preserve">, which is highlighted in </w:t>
      </w:r>
      <w:r w:rsidR="000C712F" w:rsidRPr="00DA1AC7">
        <w:rPr>
          <w:rFonts w:eastAsiaTheme="minorEastAsia" w:hint="eastAsia"/>
          <w:highlight w:val="yellow"/>
          <w:lang w:eastAsia="zh-CN"/>
        </w:rPr>
        <w:t>yellow</w:t>
      </w:r>
      <w:r w:rsidR="000C712F">
        <w:rPr>
          <w:rFonts w:eastAsiaTheme="minorEastAsia"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4"/>
      </w:tblGrid>
      <w:tr w:rsidR="000C712F" w:rsidRPr="00962B3F" w14:paraId="68CD3796" w14:textId="77777777" w:rsidTr="00DA1AC7">
        <w:tc>
          <w:tcPr>
            <w:tcW w:w="5000" w:type="pct"/>
            <w:tcBorders>
              <w:top w:val="single" w:sz="4" w:space="0" w:color="auto"/>
              <w:left w:val="single" w:sz="4" w:space="0" w:color="auto"/>
              <w:bottom w:val="single" w:sz="4" w:space="0" w:color="auto"/>
              <w:right w:val="single" w:sz="4" w:space="0" w:color="auto"/>
            </w:tcBorders>
            <w:hideMark/>
          </w:tcPr>
          <w:p w14:paraId="2DE2FFA5" w14:textId="77777777" w:rsidR="000C712F" w:rsidRPr="00962B3F" w:rsidRDefault="000C712F" w:rsidP="0034636A">
            <w:pPr>
              <w:pStyle w:val="TAL"/>
              <w:rPr>
                <w:b/>
                <w:i/>
                <w:szCs w:val="22"/>
                <w:lang w:eastAsia="sv-SE"/>
              </w:rPr>
            </w:pPr>
            <w:proofErr w:type="spellStart"/>
            <w:r w:rsidRPr="00962B3F">
              <w:rPr>
                <w:b/>
                <w:i/>
                <w:szCs w:val="22"/>
                <w:lang w:eastAsia="sv-SE"/>
              </w:rPr>
              <w:t>lch-BasedPrioritization</w:t>
            </w:r>
            <w:proofErr w:type="spellEnd"/>
          </w:p>
          <w:p w14:paraId="78762DF0" w14:textId="77777777" w:rsidR="000C712F" w:rsidRPr="00962B3F" w:rsidRDefault="000C712F" w:rsidP="0034636A">
            <w:pPr>
              <w:pStyle w:val="TAL"/>
              <w:rPr>
                <w:b/>
                <w:i/>
                <w:szCs w:val="22"/>
                <w:lang w:eastAsia="sv-SE"/>
              </w:rPr>
            </w:pPr>
            <w:r w:rsidRPr="00962B3F">
              <w:rPr>
                <w:szCs w:val="22"/>
                <w:lang w:eastAsia="sv-SE"/>
              </w:rPr>
              <w:t xml:space="preserve">If this field is present, </w:t>
            </w:r>
            <w:r w:rsidRPr="00962B3F">
              <w:rPr>
                <w:szCs w:val="22"/>
              </w:rPr>
              <w:t xml:space="preserve">the corresponding MAC entity of </w:t>
            </w:r>
            <w:r w:rsidRPr="00962B3F">
              <w:rPr>
                <w:szCs w:val="22"/>
                <w:lang w:eastAsia="sv-SE"/>
              </w:rPr>
              <w:t xml:space="preserve">the UE is configured with </w:t>
            </w:r>
            <w:r w:rsidRPr="00962B3F">
              <w:rPr>
                <w:lang w:eastAsia="sv-SE"/>
              </w:rPr>
              <w:t xml:space="preserve">prioritization between overlapping grants and between scheduling request and overlapping grants based on LCH priority, see </w:t>
            </w:r>
            <w:r w:rsidRPr="00962B3F">
              <w:rPr>
                <w:szCs w:val="22"/>
                <w:lang w:eastAsia="sv-SE"/>
              </w:rPr>
              <w:t xml:space="preserve">TS 38.321 [3]. </w:t>
            </w:r>
            <w:r w:rsidRPr="00DA1AC7">
              <w:rPr>
                <w:szCs w:val="22"/>
                <w:highlight w:val="yellow"/>
              </w:rPr>
              <w:t xml:space="preserve">The network does not configure </w:t>
            </w:r>
            <w:proofErr w:type="spellStart"/>
            <w:r w:rsidRPr="00DA1AC7">
              <w:rPr>
                <w:i/>
                <w:szCs w:val="22"/>
                <w:highlight w:val="yellow"/>
                <w:lang w:eastAsia="sv-SE"/>
              </w:rPr>
              <w:t>lch-BasedPrioritization</w:t>
            </w:r>
            <w:proofErr w:type="spellEnd"/>
            <w:r w:rsidRPr="00DA1AC7">
              <w:rPr>
                <w:i/>
                <w:szCs w:val="22"/>
                <w:highlight w:val="yellow"/>
                <w:lang w:eastAsia="sv-SE"/>
              </w:rPr>
              <w:t xml:space="preserve"> </w:t>
            </w:r>
            <w:r w:rsidRPr="00DA1AC7">
              <w:rPr>
                <w:szCs w:val="22"/>
                <w:highlight w:val="yellow"/>
              </w:rPr>
              <w:t xml:space="preserve">with </w:t>
            </w:r>
            <w:proofErr w:type="spellStart"/>
            <w:r w:rsidRPr="00DA1AC7">
              <w:rPr>
                <w:rFonts w:cs="Arial"/>
                <w:i/>
                <w:highlight w:val="yellow"/>
              </w:rPr>
              <w:t>enhancedSkipUplinkTxDynamic</w:t>
            </w:r>
            <w:proofErr w:type="spellEnd"/>
            <w:r w:rsidRPr="00DA1AC7">
              <w:rPr>
                <w:rFonts w:cs="Arial"/>
                <w:highlight w:val="yellow"/>
              </w:rPr>
              <w:t xml:space="preserve"> </w:t>
            </w:r>
            <w:r w:rsidRPr="00DA1AC7">
              <w:rPr>
                <w:szCs w:val="22"/>
                <w:highlight w:val="yellow"/>
              </w:rPr>
              <w:t>simultaneously</w:t>
            </w:r>
            <w:r w:rsidRPr="00DA1AC7">
              <w:rPr>
                <w:rFonts w:cs="Arial"/>
                <w:highlight w:val="yellow"/>
              </w:rPr>
              <w:t xml:space="preserve"> nor </w:t>
            </w:r>
            <w:proofErr w:type="spellStart"/>
            <w:r w:rsidRPr="00DA1AC7">
              <w:rPr>
                <w:i/>
                <w:szCs w:val="22"/>
                <w:highlight w:val="yellow"/>
                <w:lang w:eastAsia="sv-SE"/>
              </w:rPr>
              <w:t>lch-BasedPrioritization</w:t>
            </w:r>
            <w:proofErr w:type="spellEnd"/>
            <w:r w:rsidRPr="00DA1AC7">
              <w:rPr>
                <w:i/>
                <w:szCs w:val="22"/>
                <w:highlight w:val="yellow"/>
                <w:lang w:eastAsia="sv-SE"/>
              </w:rPr>
              <w:t xml:space="preserve"> </w:t>
            </w:r>
            <w:r w:rsidRPr="00DA1AC7">
              <w:rPr>
                <w:szCs w:val="22"/>
                <w:highlight w:val="yellow"/>
                <w:lang w:eastAsia="sv-SE"/>
              </w:rPr>
              <w:t>with</w:t>
            </w:r>
            <w:r w:rsidRPr="00DA1AC7">
              <w:rPr>
                <w:rFonts w:cs="Arial"/>
                <w:highlight w:val="yellow"/>
              </w:rPr>
              <w:t xml:space="preserve"> </w:t>
            </w:r>
            <w:proofErr w:type="spellStart"/>
            <w:r w:rsidRPr="00DA1AC7">
              <w:rPr>
                <w:rFonts w:cs="Arial"/>
                <w:i/>
                <w:szCs w:val="22"/>
                <w:highlight w:val="yellow"/>
                <w:lang w:eastAsia="sv-SE"/>
              </w:rPr>
              <w:t>enhancedSkipUplinkTxConfigured</w:t>
            </w:r>
            <w:proofErr w:type="spellEnd"/>
            <w:r w:rsidRPr="00DA1AC7">
              <w:rPr>
                <w:rFonts w:cs="Arial"/>
                <w:noProof/>
                <w:highlight w:val="yellow"/>
              </w:rPr>
              <w:t xml:space="preserve"> </w:t>
            </w:r>
            <w:r w:rsidRPr="00DA1AC7">
              <w:rPr>
                <w:szCs w:val="22"/>
                <w:highlight w:val="yellow"/>
              </w:rPr>
              <w:t>simultaneously.</w:t>
            </w:r>
          </w:p>
        </w:tc>
      </w:tr>
    </w:tbl>
    <w:p w14:paraId="108E66B8" w14:textId="77777777" w:rsidR="000C712F" w:rsidRDefault="000C712F" w:rsidP="00DA1AC7">
      <w:pPr>
        <w:spacing w:after="120"/>
        <w:jc w:val="both"/>
        <w:rPr>
          <w:rFonts w:eastAsiaTheme="minorEastAsia"/>
          <w:lang w:eastAsia="zh-CN"/>
        </w:rPr>
      </w:pPr>
    </w:p>
    <w:p w14:paraId="17A1D316" w14:textId="16505F04" w:rsidR="00F22E74" w:rsidRDefault="00C965B4" w:rsidP="004E5AA6">
      <w:pPr>
        <w:spacing w:after="120"/>
        <w:jc w:val="both"/>
        <w:rPr>
          <w:rFonts w:eastAsiaTheme="minorEastAsia"/>
          <w:lang w:eastAsia="zh-CN"/>
        </w:rPr>
      </w:pPr>
      <w:r>
        <w:rPr>
          <w:rFonts w:eastAsiaTheme="minorEastAsia" w:hint="eastAsia"/>
          <w:lang w:eastAsia="zh-CN"/>
        </w:rPr>
        <w:lastRenderedPageBreak/>
        <w:t xml:space="preserve">Hence, </w:t>
      </w:r>
      <w:r w:rsidR="00DD0A9F">
        <w:rPr>
          <w:rFonts w:eastAsiaTheme="minorEastAsia" w:hint="eastAsia"/>
          <w:lang w:eastAsia="zh-CN"/>
        </w:rPr>
        <w:t>it can be seen</w:t>
      </w:r>
      <w:r>
        <w:rPr>
          <w:rFonts w:eastAsiaTheme="minorEastAsia" w:hint="eastAsia"/>
          <w:lang w:eastAsia="zh-CN"/>
        </w:rPr>
        <w:t xml:space="preserve"> that:</w:t>
      </w:r>
    </w:p>
    <w:p w14:paraId="03630295" w14:textId="785A3B39" w:rsidR="00C965B4" w:rsidRDefault="00AA7F9D" w:rsidP="00550C60">
      <w:pPr>
        <w:pStyle w:val="a6"/>
        <w:jc w:val="both"/>
        <w:rPr>
          <w:b/>
          <w:lang w:eastAsia="zh-CN"/>
        </w:rPr>
      </w:pPr>
      <w:bookmarkStart w:id="7" w:name="_Toc110926850"/>
      <w:r w:rsidRPr="00550C60">
        <w:rPr>
          <w:b/>
        </w:rPr>
        <w:t xml:space="preserve">Observation </w:t>
      </w:r>
      <w:r w:rsidRPr="00550C60">
        <w:rPr>
          <w:b/>
        </w:rPr>
        <w:fldChar w:fldCharType="begin"/>
      </w:r>
      <w:r w:rsidRPr="00550C60">
        <w:rPr>
          <w:b/>
        </w:rPr>
        <w:instrText xml:space="preserve"> SEQ Observation \* ARABIC </w:instrText>
      </w:r>
      <w:r w:rsidRPr="00550C60">
        <w:rPr>
          <w:b/>
        </w:rPr>
        <w:fldChar w:fldCharType="separate"/>
      </w:r>
      <w:r w:rsidR="00F91490">
        <w:rPr>
          <w:b/>
          <w:noProof/>
        </w:rPr>
        <w:t>1</w:t>
      </w:r>
      <w:r w:rsidRPr="00550C60">
        <w:rPr>
          <w:b/>
        </w:rPr>
        <w:fldChar w:fldCharType="end"/>
      </w:r>
      <w:r w:rsidRPr="00550C60">
        <w:rPr>
          <w:b/>
          <w:lang w:eastAsia="zh-CN"/>
        </w:rPr>
        <w:t xml:space="preserve">: </w:t>
      </w:r>
      <w:r w:rsidR="00AE24B8" w:rsidRPr="00550C60">
        <w:rPr>
          <w:b/>
          <w:lang w:eastAsia="zh-CN"/>
        </w:rPr>
        <w:t xml:space="preserve">It has been captured in RRC that </w:t>
      </w:r>
      <w:proofErr w:type="spellStart"/>
      <w:r w:rsidR="00AE24B8" w:rsidRPr="00550C60">
        <w:rPr>
          <w:b/>
          <w:i/>
          <w:lang w:eastAsia="zh-CN"/>
        </w:rPr>
        <w:t>lch-BasedPrioritization</w:t>
      </w:r>
      <w:proofErr w:type="spellEnd"/>
      <w:r w:rsidR="00AE24B8" w:rsidRPr="00550C60">
        <w:rPr>
          <w:b/>
          <w:lang w:eastAsia="zh-CN"/>
        </w:rPr>
        <w:t xml:space="preserve"> and </w:t>
      </w:r>
      <w:proofErr w:type="spellStart"/>
      <w:r w:rsidR="00AE24B8" w:rsidRPr="00550C60">
        <w:rPr>
          <w:b/>
          <w:i/>
          <w:lang w:eastAsia="zh-CN"/>
        </w:rPr>
        <w:t>enhancedSkipUplinkTxDynamic</w:t>
      </w:r>
      <w:proofErr w:type="spellEnd"/>
      <w:r w:rsidR="00AE24B8" w:rsidRPr="00550C60">
        <w:rPr>
          <w:b/>
          <w:i/>
          <w:lang w:eastAsia="zh-CN"/>
        </w:rPr>
        <w:t xml:space="preserve"> </w:t>
      </w:r>
      <w:r w:rsidR="00AE24B8" w:rsidRPr="00550C60">
        <w:rPr>
          <w:b/>
          <w:lang w:eastAsia="zh-CN"/>
        </w:rPr>
        <w:t>/</w:t>
      </w:r>
      <w:r w:rsidR="003C6FC8">
        <w:rPr>
          <w:b/>
          <w:lang w:eastAsia="zh-CN"/>
        </w:rPr>
        <w:t xml:space="preserve"> </w:t>
      </w:r>
      <w:proofErr w:type="spellStart"/>
      <w:r w:rsidR="00AE24B8" w:rsidRPr="003C6FC8">
        <w:rPr>
          <w:rFonts w:cs="Arial"/>
          <w:b/>
          <w:i/>
          <w:szCs w:val="22"/>
          <w:lang w:eastAsia="sv-SE"/>
        </w:rPr>
        <w:t>enhancedSkipUplinkTxConfigured</w:t>
      </w:r>
      <w:proofErr w:type="spellEnd"/>
      <w:r w:rsidR="00AE24B8" w:rsidRPr="00DA1AC7">
        <w:rPr>
          <w:b/>
          <w:color w:val="FF0000"/>
          <w:lang w:eastAsia="zh-CN"/>
        </w:rPr>
        <w:t xml:space="preserve"> </w:t>
      </w:r>
      <w:r w:rsidR="00AE24B8" w:rsidRPr="00550C60">
        <w:rPr>
          <w:b/>
          <w:lang w:eastAsia="zh-CN"/>
        </w:rPr>
        <w:t>are not configured simultaneously</w:t>
      </w:r>
      <w:r w:rsidR="0025552C">
        <w:rPr>
          <w:rFonts w:hint="eastAsia"/>
          <w:b/>
          <w:lang w:eastAsia="zh-CN"/>
        </w:rPr>
        <w:t xml:space="preserve"> in Rel-16</w:t>
      </w:r>
      <w:r w:rsidR="00AE24B8" w:rsidRPr="00550C60">
        <w:rPr>
          <w:b/>
          <w:lang w:eastAsia="zh-CN"/>
        </w:rPr>
        <w:t>.</w:t>
      </w:r>
      <w:bookmarkEnd w:id="7"/>
    </w:p>
    <w:p w14:paraId="159F519F" w14:textId="6DDFB774" w:rsidR="0025552C" w:rsidRPr="007B39F1" w:rsidRDefault="0025552C" w:rsidP="00550C60">
      <w:pPr>
        <w:jc w:val="both"/>
        <w:rPr>
          <w:rFonts w:eastAsiaTheme="minorEastAsia"/>
          <w:color w:val="000000" w:themeColor="text1"/>
          <w:lang w:eastAsia="zh-CN"/>
        </w:rPr>
      </w:pPr>
      <w:r>
        <w:rPr>
          <w:rFonts w:eastAsiaTheme="minorEastAsia" w:hint="eastAsia"/>
          <w:lang w:val="en-GB" w:eastAsia="zh-CN"/>
        </w:rPr>
        <w:t xml:space="preserve">In Rel-17, the </w:t>
      </w:r>
      <w:r w:rsidR="001C0463">
        <w:rPr>
          <w:rFonts w:eastAsiaTheme="minorEastAsia"/>
          <w:lang w:val="en-GB" w:eastAsia="zh-CN"/>
        </w:rPr>
        <w:t xml:space="preserve">above restriction has not been </w:t>
      </w:r>
      <w:r w:rsidR="002029F6">
        <w:rPr>
          <w:rFonts w:eastAsiaTheme="minorEastAsia"/>
          <w:lang w:val="en-GB" w:eastAsia="zh-CN"/>
        </w:rPr>
        <w:t>discussed</w:t>
      </w:r>
      <w:r w:rsidR="002029F6">
        <w:rPr>
          <w:rFonts w:eastAsiaTheme="minorEastAsia" w:hint="eastAsia"/>
          <w:lang w:val="en-GB" w:eastAsia="zh-CN"/>
        </w:rPr>
        <w:t xml:space="preserve"> again </w:t>
      </w:r>
      <w:r w:rsidR="001C0463">
        <w:rPr>
          <w:rFonts w:eastAsiaTheme="minorEastAsia"/>
          <w:lang w:val="en-GB" w:eastAsia="zh-CN"/>
        </w:rPr>
        <w:t xml:space="preserve">and the </w:t>
      </w:r>
      <w:r>
        <w:rPr>
          <w:rFonts w:eastAsiaTheme="minorEastAsia" w:hint="eastAsia"/>
          <w:lang w:val="en-GB" w:eastAsia="zh-CN"/>
        </w:rPr>
        <w:t xml:space="preserve">same principle </w:t>
      </w:r>
      <w:r w:rsidR="001C0463">
        <w:rPr>
          <w:rFonts w:eastAsiaTheme="minorEastAsia"/>
          <w:lang w:val="en-GB" w:eastAsia="zh-CN"/>
        </w:rPr>
        <w:t>holds true</w:t>
      </w:r>
      <w:r>
        <w:rPr>
          <w:rFonts w:eastAsiaTheme="minorEastAsia" w:hint="eastAsia"/>
          <w:lang w:val="en-GB" w:eastAsia="zh-CN"/>
        </w:rPr>
        <w:t xml:space="preserve">. I.e. </w:t>
      </w:r>
      <w:proofErr w:type="spellStart"/>
      <w:r w:rsidRPr="00550C60">
        <w:rPr>
          <w:i/>
          <w:lang w:eastAsia="zh-CN"/>
        </w:rPr>
        <w:t>lch-BasedPrioritization</w:t>
      </w:r>
      <w:proofErr w:type="spellEnd"/>
      <w:r w:rsidRPr="00550C60">
        <w:rPr>
          <w:lang w:eastAsia="zh-CN"/>
        </w:rPr>
        <w:t xml:space="preserve"> and </w:t>
      </w:r>
      <w:proofErr w:type="spellStart"/>
      <w:r w:rsidRPr="00550C60">
        <w:rPr>
          <w:i/>
          <w:lang w:eastAsia="zh-CN"/>
        </w:rPr>
        <w:t>enhancedSkipUplinkTxDy</w:t>
      </w:r>
      <w:r w:rsidRPr="007B39F1">
        <w:rPr>
          <w:i/>
          <w:color w:val="000000" w:themeColor="text1"/>
          <w:lang w:eastAsia="zh-CN"/>
        </w:rPr>
        <w:t>namic</w:t>
      </w:r>
      <w:proofErr w:type="spellEnd"/>
      <w:r w:rsidRPr="007B39F1">
        <w:rPr>
          <w:i/>
          <w:color w:val="000000" w:themeColor="text1"/>
          <w:lang w:eastAsia="zh-CN"/>
        </w:rPr>
        <w:t xml:space="preserve"> </w:t>
      </w:r>
      <w:r w:rsidRPr="007B39F1">
        <w:rPr>
          <w:color w:val="000000" w:themeColor="text1"/>
          <w:lang w:eastAsia="zh-CN"/>
        </w:rPr>
        <w:t>/</w:t>
      </w:r>
      <w:r w:rsidR="003C6FC8">
        <w:rPr>
          <w:color w:val="000000" w:themeColor="text1"/>
          <w:lang w:eastAsia="zh-CN"/>
        </w:rPr>
        <w:t xml:space="preserve"> </w:t>
      </w:r>
      <w:proofErr w:type="spellStart"/>
      <w:r w:rsidRPr="003C6FC8">
        <w:rPr>
          <w:rFonts w:cs="Arial"/>
          <w:i/>
          <w:szCs w:val="22"/>
          <w:u w:val="single"/>
          <w:lang w:eastAsia="sv-SE"/>
        </w:rPr>
        <w:t>enhancedSkipUplinkTxConfigured</w:t>
      </w:r>
      <w:proofErr w:type="spellEnd"/>
      <w:r w:rsidRPr="00DA1AC7">
        <w:rPr>
          <w:color w:val="FF0000"/>
          <w:lang w:eastAsia="zh-CN"/>
        </w:rPr>
        <w:t xml:space="preserve"> </w:t>
      </w:r>
      <w:r w:rsidR="001C0463" w:rsidRPr="007B39F1">
        <w:rPr>
          <w:color w:val="000000" w:themeColor="text1"/>
          <w:lang w:eastAsia="zh-CN"/>
        </w:rPr>
        <w:t>still cannot be</w:t>
      </w:r>
      <w:r w:rsidRPr="007B39F1">
        <w:rPr>
          <w:color w:val="000000" w:themeColor="text1"/>
          <w:lang w:eastAsia="zh-CN"/>
        </w:rPr>
        <w:t xml:space="preserve"> configured simultaneously</w:t>
      </w:r>
      <w:r w:rsidRPr="007B39F1">
        <w:rPr>
          <w:rFonts w:eastAsiaTheme="minorEastAsia" w:hint="eastAsia"/>
          <w:color w:val="000000" w:themeColor="text1"/>
          <w:lang w:eastAsia="zh-CN"/>
        </w:rPr>
        <w:t xml:space="preserve"> in Rel-17.</w:t>
      </w:r>
      <w:r w:rsidR="008A5432" w:rsidRPr="007B39F1">
        <w:rPr>
          <w:rFonts w:eastAsiaTheme="minorEastAsia" w:hint="eastAsia"/>
          <w:color w:val="000000" w:themeColor="text1"/>
          <w:lang w:eastAsia="zh-CN"/>
        </w:rPr>
        <w:t xml:space="preserve"> So</w:t>
      </w:r>
      <w:r w:rsidR="00A72AF8" w:rsidRPr="007B39F1">
        <w:rPr>
          <w:rFonts w:eastAsiaTheme="minorEastAsia"/>
          <w:color w:val="000000" w:themeColor="text1"/>
          <w:lang w:eastAsia="zh-CN"/>
        </w:rPr>
        <w:t>,</w:t>
      </w:r>
      <w:r w:rsidR="008A5432" w:rsidRPr="007B39F1">
        <w:rPr>
          <w:rFonts w:eastAsiaTheme="minorEastAsia" w:hint="eastAsia"/>
          <w:color w:val="000000" w:themeColor="text1"/>
          <w:lang w:eastAsia="zh-CN"/>
        </w:rPr>
        <w:t xml:space="preserve"> </w:t>
      </w:r>
      <w:r w:rsidR="00A72AF8" w:rsidRPr="007B39F1">
        <w:rPr>
          <w:rFonts w:eastAsiaTheme="minorEastAsia"/>
          <w:color w:val="000000" w:themeColor="text1"/>
          <w:lang w:eastAsia="zh-CN"/>
        </w:rPr>
        <w:t xml:space="preserve">when </w:t>
      </w:r>
      <w:proofErr w:type="spellStart"/>
      <w:r w:rsidR="00A72AF8" w:rsidRPr="007B39F1">
        <w:rPr>
          <w:i/>
          <w:color w:val="000000" w:themeColor="text1"/>
          <w:lang w:eastAsia="zh-CN"/>
        </w:rPr>
        <w:t>lch-BasedPrioritization</w:t>
      </w:r>
      <w:proofErr w:type="spellEnd"/>
      <w:r w:rsidR="00A72AF8" w:rsidRPr="007B39F1">
        <w:rPr>
          <w:color w:val="000000" w:themeColor="text1"/>
          <w:lang w:eastAsia="zh-CN"/>
        </w:rPr>
        <w:t xml:space="preserve"> </w:t>
      </w:r>
      <w:r w:rsidR="00A72AF8" w:rsidRPr="007B39F1">
        <w:rPr>
          <w:rFonts w:eastAsiaTheme="minorEastAsia"/>
          <w:color w:val="000000" w:themeColor="text1"/>
          <w:lang w:eastAsia="zh-CN"/>
        </w:rPr>
        <w:t xml:space="preserve">is configured, </w:t>
      </w:r>
      <w:r w:rsidR="008A5432" w:rsidRPr="007B39F1">
        <w:rPr>
          <w:rFonts w:eastAsiaTheme="minorEastAsia" w:hint="eastAsia"/>
          <w:color w:val="000000" w:themeColor="text1"/>
          <w:lang w:eastAsia="zh-CN"/>
        </w:rPr>
        <w:t xml:space="preserve">the case </w:t>
      </w:r>
      <w:r w:rsidR="001C0463" w:rsidRPr="007B39F1">
        <w:rPr>
          <w:rFonts w:eastAsiaTheme="minorEastAsia"/>
          <w:color w:val="000000" w:themeColor="text1"/>
          <w:lang w:eastAsia="zh-CN"/>
        </w:rPr>
        <w:t xml:space="preserve">where </w:t>
      </w:r>
      <w:r w:rsidR="008A5432" w:rsidRPr="007B39F1">
        <w:rPr>
          <w:rFonts w:eastAsiaTheme="minorEastAsia" w:hint="eastAsia"/>
          <w:color w:val="000000" w:themeColor="text1"/>
          <w:lang w:eastAsia="zh-CN"/>
        </w:rPr>
        <w:t xml:space="preserve">a CG-PUSCH transmission is cancelled by a DG-PUSCH for UCI only </w:t>
      </w:r>
      <w:r w:rsidR="00DD0A9F" w:rsidRPr="007B39F1">
        <w:rPr>
          <w:rFonts w:eastAsiaTheme="minorEastAsia" w:hint="eastAsia"/>
          <w:color w:val="000000" w:themeColor="text1"/>
          <w:lang w:eastAsia="zh-CN"/>
        </w:rPr>
        <w:t>is invalid</w:t>
      </w:r>
      <w:r w:rsidR="001C0463" w:rsidRPr="007B39F1">
        <w:rPr>
          <w:rFonts w:eastAsiaTheme="minorEastAsia"/>
          <w:color w:val="000000" w:themeColor="text1"/>
          <w:lang w:eastAsia="zh-CN"/>
        </w:rPr>
        <w:t xml:space="preserve"> </w:t>
      </w:r>
      <w:r w:rsidR="001C0463" w:rsidRPr="007B39F1">
        <w:rPr>
          <w:rFonts w:eastAsiaTheme="minorEastAsia" w:hint="eastAsia"/>
          <w:color w:val="000000" w:themeColor="text1"/>
          <w:lang w:eastAsia="zh-CN"/>
        </w:rPr>
        <w:t>in Rel-17</w:t>
      </w:r>
      <w:r w:rsidR="00DD0A9F" w:rsidRPr="007B39F1">
        <w:rPr>
          <w:rFonts w:eastAsiaTheme="minorEastAsia" w:hint="eastAsia"/>
          <w:color w:val="000000" w:themeColor="text1"/>
          <w:lang w:eastAsia="zh-CN"/>
        </w:rPr>
        <w:t>.</w:t>
      </w:r>
    </w:p>
    <w:p w14:paraId="504D9FE6" w14:textId="067DFD39" w:rsidR="00DD0A9F" w:rsidRDefault="00DD0A9F" w:rsidP="00DD0A9F">
      <w:pPr>
        <w:pStyle w:val="a6"/>
        <w:jc w:val="both"/>
        <w:rPr>
          <w:b/>
          <w:lang w:eastAsia="zh-CN"/>
        </w:rPr>
      </w:pPr>
      <w:bookmarkStart w:id="8" w:name="_Toc110926851"/>
      <w:r w:rsidRPr="007B39F1">
        <w:rPr>
          <w:b/>
          <w:color w:val="000000" w:themeColor="text1"/>
        </w:rPr>
        <w:t xml:space="preserve">Observation </w:t>
      </w:r>
      <w:r w:rsidRPr="007B39F1">
        <w:rPr>
          <w:b/>
          <w:color w:val="000000" w:themeColor="text1"/>
        </w:rPr>
        <w:fldChar w:fldCharType="begin"/>
      </w:r>
      <w:r w:rsidRPr="007B39F1">
        <w:rPr>
          <w:b/>
          <w:color w:val="000000" w:themeColor="text1"/>
        </w:rPr>
        <w:instrText xml:space="preserve"> SEQ Observation \* ARABIC </w:instrText>
      </w:r>
      <w:r w:rsidRPr="007B39F1">
        <w:rPr>
          <w:b/>
          <w:color w:val="000000" w:themeColor="text1"/>
        </w:rPr>
        <w:fldChar w:fldCharType="separate"/>
      </w:r>
      <w:r w:rsidR="00F91490">
        <w:rPr>
          <w:b/>
          <w:noProof/>
          <w:color w:val="000000" w:themeColor="text1"/>
        </w:rPr>
        <w:t>2</w:t>
      </w:r>
      <w:r w:rsidRPr="007B39F1">
        <w:rPr>
          <w:b/>
          <w:color w:val="000000" w:themeColor="text1"/>
        </w:rPr>
        <w:fldChar w:fldCharType="end"/>
      </w:r>
      <w:r w:rsidRPr="007B39F1">
        <w:rPr>
          <w:rFonts w:hint="eastAsia"/>
          <w:b/>
          <w:color w:val="000000" w:themeColor="text1"/>
          <w:lang w:eastAsia="zh-CN"/>
        </w:rPr>
        <w:t xml:space="preserve">: </w:t>
      </w:r>
      <w:r w:rsidR="00A72AF8" w:rsidRPr="007B39F1">
        <w:rPr>
          <w:b/>
          <w:color w:val="000000" w:themeColor="text1"/>
          <w:lang w:eastAsia="zh-CN"/>
        </w:rPr>
        <w:t xml:space="preserve">When </w:t>
      </w:r>
      <w:proofErr w:type="spellStart"/>
      <w:r w:rsidR="00A72AF8" w:rsidRPr="007B39F1">
        <w:rPr>
          <w:b/>
          <w:i/>
          <w:color w:val="000000" w:themeColor="text1"/>
          <w:lang w:eastAsia="zh-CN"/>
        </w:rPr>
        <w:t>lch-BasedPrioritization</w:t>
      </w:r>
      <w:proofErr w:type="spellEnd"/>
      <w:r w:rsidR="00A72AF8" w:rsidRPr="007B39F1">
        <w:rPr>
          <w:b/>
          <w:color w:val="000000" w:themeColor="text1"/>
          <w:lang w:eastAsia="zh-CN"/>
        </w:rPr>
        <w:t xml:space="preserve"> is configured,</w:t>
      </w:r>
      <w:r w:rsidR="00A72AF8" w:rsidRPr="007B39F1">
        <w:rPr>
          <w:color w:val="000000" w:themeColor="text1"/>
          <w:lang w:eastAsia="zh-CN"/>
        </w:rPr>
        <w:t xml:space="preserve"> </w:t>
      </w:r>
      <w:r w:rsidR="00A72AF8" w:rsidRPr="007B39F1">
        <w:rPr>
          <w:b/>
          <w:color w:val="000000" w:themeColor="text1"/>
          <w:lang w:eastAsia="zh-CN"/>
        </w:rPr>
        <w:t>t</w:t>
      </w:r>
      <w:r w:rsidRPr="007B39F1">
        <w:rPr>
          <w:rFonts w:eastAsiaTheme="minorEastAsia"/>
          <w:b/>
          <w:color w:val="000000" w:themeColor="text1"/>
          <w:lang w:eastAsia="zh-CN"/>
        </w:rPr>
        <w:t>h</w:t>
      </w:r>
      <w:r w:rsidRPr="00550C60">
        <w:rPr>
          <w:rFonts w:eastAsiaTheme="minorEastAsia"/>
          <w:b/>
          <w:lang w:eastAsia="zh-CN"/>
        </w:rPr>
        <w:t>e case</w:t>
      </w:r>
      <w:r w:rsidR="001C0463">
        <w:rPr>
          <w:rFonts w:eastAsiaTheme="minorEastAsia"/>
          <w:b/>
          <w:lang w:eastAsia="zh-CN"/>
        </w:rPr>
        <w:t xml:space="preserve"> where</w:t>
      </w:r>
      <w:r w:rsidRPr="00550C60">
        <w:rPr>
          <w:rFonts w:eastAsiaTheme="minorEastAsia"/>
          <w:b/>
          <w:lang w:eastAsia="zh-CN"/>
        </w:rPr>
        <w:t xml:space="preserve"> a CG-PUSCH transmission is cancelled by a DG-PUSCH for UCI only is invalid</w:t>
      </w:r>
      <w:r w:rsidR="001C0463">
        <w:rPr>
          <w:rFonts w:eastAsiaTheme="minorEastAsia"/>
          <w:b/>
          <w:lang w:eastAsia="zh-CN"/>
        </w:rPr>
        <w:t xml:space="preserve"> in R</w:t>
      </w:r>
      <w:r w:rsidR="00B23E58">
        <w:rPr>
          <w:rFonts w:eastAsiaTheme="minorEastAsia"/>
          <w:b/>
          <w:lang w:eastAsia="zh-CN"/>
        </w:rPr>
        <w:t>el-</w:t>
      </w:r>
      <w:r w:rsidR="001C0463">
        <w:rPr>
          <w:rFonts w:eastAsiaTheme="minorEastAsia"/>
          <w:b/>
          <w:lang w:eastAsia="zh-CN"/>
        </w:rPr>
        <w:t>17</w:t>
      </w:r>
      <w:r w:rsidRPr="000C1D11">
        <w:rPr>
          <w:rFonts w:hint="eastAsia"/>
          <w:b/>
          <w:lang w:eastAsia="zh-CN"/>
        </w:rPr>
        <w:t>.</w:t>
      </w:r>
      <w:bookmarkEnd w:id="8"/>
    </w:p>
    <w:p w14:paraId="145C0156" w14:textId="5582ED5F" w:rsidR="0025552C" w:rsidRDefault="00DA3832" w:rsidP="00550C60">
      <w:pPr>
        <w:spacing w:after="120"/>
        <w:rPr>
          <w:rFonts w:eastAsiaTheme="minorEastAsia"/>
          <w:lang w:eastAsia="zh-CN"/>
        </w:rPr>
      </w:pPr>
      <w:r>
        <w:rPr>
          <w:rFonts w:eastAsiaTheme="minorEastAsia" w:hint="eastAsia"/>
          <w:lang w:eastAsia="zh-CN"/>
        </w:rPr>
        <w:t>Considering observation 1 and observation 2, we think it can be agreed that:</w:t>
      </w:r>
    </w:p>
    <w:p w14:paraId="5507A514" w14:textId="3D9B73AE" w:rsidR="00D31D03" w:rsidRPr="00D31D03" w:rsidRDefault="007A56EC" w:rsidP="00D31D03">
      <w:pPr>
        <w:pStyle w:val="a6"/>
        <w:jc w:val="both"/>
        <w:rPr>
          <w:b/>
          <w:lang w:eastAsia="zh-CN"/>
        </w:rPr>
      </w:pPr>
      <w:bookmarkStart w:id="9" w:name="_Toc110946923"/>
      <w:r w:rsidRPr="00550C60">
        <w:rPr>
          <w:b/>
        </w:rPr>
        <w:t xml:space="preserve">Proposal </w:t>
      </w:r>
      <w:r w:rsidRPr="00550C60">
        <w:rPr>
          <w:b/>
        </w:rPr>
        <w:fldChar w:fldCharType="begin"/>
      </w:r>
      <w:r w:rsidRPr="00550C60">
        <w:rPr>
          <w:b/>
        </w:rPr>
        <w:instrText xml:space="preserve"> SEQ Proposal \* ARABIC </w:instrText>
      </w:r>
      <w:r w:rsidRPr="00550C60">
        <w:rPr>
          <w:b/>
        </w:rPr>
        <w:fldChar w:fldCharType="separate"/>
      </w:r>
      <w:r w:rsidR="00F91490">
        <w:rPr>
          <w:b/>
          <w:noProof/>
        </w:rPr>
        <w:t>1</w:t>
      </w:r>
      <w:r w:rsidRPr="00550C60">
        <w:rPr>
          <w:b/>
        </w:rPr>
        <w:fldChar w:fldCharType="end"/>
      </w:r>
      <w:r w:rsidRPr="00550C60">
        <w:rPr>
          <w:b/>
          <w:lang w:eastAsia="zh-CN"/>
        </w:rPr>
        <w:t xml:space="preserve">: </w:t>
      </w:r>
      <w:r w:rsidR="00B23E58">
        <w:rPr>
          <w:b/>
          <w:lang w:eastAsia="zh-CN"/>
        </w:rPr>
        <w:t xml:space="preserve">RAN2 confirms </w:t>
      </w:r>
      <w:r w:rsidR="005B478B">
        <w:rPr>
          <w:b/>
          <w:lang w:eastAsia="zh-CN"/>
        </w:rPr>
        <w:t xml:space="preserve">that </w:t>
      </w:r>
      <w:r w:rsidR="00B23E58">
        <w:rPr>
          <w:b/>
          <w:lang w:eastAsia="zh-CN"/>
        </w:rPr>
        <w:t xml:space="preserve">the </w:t>
      </w:r>
      <w:r w:rsidR="005B478B">
        <w:rPr>
          <w:b/>
          <w:lang w:eastAsia="zh-CN"/>
        </w:rPr>
        <w:t>issue brought-up in R2-2205680 for the cancellation of a configured grant requires no specification change</w:t>
      </w:r>
      <w:r w:rsidRPr="00550C60">
        <w:rPr>
          <w:b/>
        </w:rPr>
        <w:t>.</w:t>
      </w:r>
      <w:bookmarkEnd w:id="9"/>
    </w:p>
    <w:bookmarkEnd w:id="6"/>
    <w:p w14:paraId="18C9CCE0" w14:textId="0149440A" w:rsidR="00783FF5" w:rsidRPr="00477E2F" w:rsidRDefault="00783FF5" w:rsidP="00477E2F">
      <w:pPr>
        <w:pStyle w:val="1"/>
        <w:jc w:val="both"/>
        <w:rPr>
          <w:b w:val="0"/>
          <w:szCs w:val="28"/>
        </w:rPr>
      </w:pPr>
      <w:r w:rsidRPr="00477E2F">
        <w:rPr>
          <w:b w:val="0"/>
          <w:szCs w:val="28"/>
        </w:rPr>
        <w:t>Conclusion</w:t>
      </w:r>
    </w:p>
    <w:p w14:paraId="1F09992D" w14:textId="53329327" w:rsidR="00625220" w:rsidRDefault="00EB0524" w:rsidP="006710C6">
      <w:pPr>
        <w:pStyle w:val="a1"/>
        <w:rPr>
          <w:rFonts w:eastAsiaTheme="minor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analyse </w:t>
      </w:r>
      <w:r w:rsidR="00625220">
        <w:rPr>
          <w:rFonts w:eastAsiaTheme="minorEastAsia" w:hint="eastAsia"/>
          <w:noProof/>
          <w:lang w:eastAsia="zh-CN"/>
        </w:rPr>
        <w:t xml:space="preserve">the issuse for </w:t>
      </w:r>
      <w:r w:rsidR="0047210A">
        <w:rPr>
          <w:rFonts w:eastAsiaTheme="minorEastAsia" w:hint="eastAsia"/>
          <w:noProof/>
          <w:lang w:eastAsia="zh-CN"/>
        </w:rPr>
        <w:t>overlapping between CG and DG without UL-SCH. And the following observation are identified:</w:t>
      </w:r>
    </w:p>
    <w:p w14:paraId="3A605606" w14:textId="77777777" w:rsidR="006710C6" w:rsidRDefault="0047210A" w:rsidP="006710C6">
      <w:pPr>
        <w:pStyle w:val="af8"/>
        <w:tabs>
          <w:tab w:val="right" w:leader="dot" w:pos="8398"/>
        </w:tabs>
        <w:jc w:val="both"/>
        <w:rPr>
          <w:rFonts w:asciiTheme="minorHAnsi" w:eastAsiaTheme="minorEastAsia" w:hAnsiTheme="minorHAnsi" w:cstheme="minorBidi"/>
          <w:noProof/>
          <w:sz w:val="22"/>
          <w:szCs w:val="22"/>
          <w:lang w:eastAsia="zh-CN"/>
        </w:rPr>
      </w:pPr>
      <w:r>
        <w:rPr>
          <w:rFonts w:eastAsiaTheme="minorEastAsia"/>
          <w:noProof/>
          <w:lang w:eastAsia="zh-CN"/>
        </w:rPr>
        <w:fldChar w:fldCharType="begin"/>
      </w:r>
      <w:r>
        <w:rPr>
          <w:rFonts w:eastAsiaTheme="minorEastAsia"/>
          <w:noProof/>
          <w:lang w:eastAsia="zh-CN"/>
        </w:rPr>
        <w:instrText xml:space="preserve"> TOC \n \h \z \c "Observation" </w:instrText>
      </w:r>
      <w:r>
        <w:rPr>
          <w:rFonts w:eastAsiaTheme="minorEastAsia"/>
          <w:noProof/>
          <w:lang w:eastAsia="zh-CN"/>
        </w:rPr>
        <w:fldChar w:fldCharType="separate"/>
      </w:r>
      <w:hyperlink w:anchor="_Toc110926850" w:history="1">
        <w:r w:rsidR="006710C6" w:rsidRPr="00906E79">
          <w:rPr>
            <w:rStyle w:val="af2"/>
            <w:b/>
            <w:noProof/>
          </w:rPr>
          <w:t>Observation 1</w:t>
        </w:r>
        <w:r w:rsidR="006710C6" w:rsidRPr="00906E79">
          <w:rPr>
            <w:rStyle w:val="af2"/>
            <w:b/>
            <w:noProof/>
            <w:lang w:eastAsia="zh-CN"/>
          </w:rPr>
          <w:t xml:space="preserve">: It has been captured in RRC that </w:t>
        </w:r>
        <w:r w:rsidR="006710C6" w:rsidRPr="00906E79">
          <w:rPr>
            <w:rStyle w:val="af2"/>
            <w:b/>
            <w:i/>
            <w:noProof/>
            <w:lang w:eastAsia="zh-CN"/>
          </w:rPr>
          <w:t>lch-BasedPrioritization</w:t>
        </w:r>
        <w:r w:rsidR="006710C6" w:rsidRPr="00906E79">
          <w:rPr>
            <w:rStyle w:val="af2"/>
            <w:b/>
            <w:noProof/>
            <w:lang w:eastAsia="zh-CN"/>
          </w:rPr>
          <w:t xml:space="preserve"> and </w:t>
        </w:r>
        <w:r w:rsidR="006710C6" w:rsidRPr="00906E79">
          <w:rPr>
            <w:rStyle w:val="af2"/>
            <w:b/>
            <w:i/>
            <w:noProof/>
            <w:lang w:eastAsia="zh-CN"/>
          </w:rPr>
          <w:t xml:space="preserve">enhancedSkipUplinkTxDynamic </w:t>
        </w:r>
        <w:r w:rsidR="006710C6" w:rsidRPr="00906E79">
          <w:rPr>
            <w:rStyle w:val="af2"/>
            <w:b/>
            <w:noProof/>
            <w:lang w:eastAsia="zh-CN"/>
          </w:rPr>
          <w:t xml:space="preserve">/ </w:t>
        </w:r>
        <w:r w:rsidR="006710C6" w:rsidRPr="00906E79">
          <w:rPr>
            <w:rStyle w:val="af2"/>
            <w:rFonts w:cs="Arial"/>
            <w:b/>
            <w:i/>
            <w:noProof/>
            <w:lang w:eastAsia="sv-SE"/>
          </w:rPr>
          <w:t>enhancedSkipUplinkTxConfigured</w:t>
        </w:r>
        <w:r w:rsidR="006710C6" w:rsidRPr="00906E79">
          <w:rPr>
            <w:rStyle w:val="af2"/>
            <w:b/>
            <w:noProof/>
            <w:lang w:eastAsia="zh-CN"/>
          </w:rPr>
          <w:t xml:space="preserve"> are not configured simultaneously in Rel-16.</w:t>
        </w:r>
      </w:hyperlink>
    </w:p>
    <w:p w14:paraId="18437C47" w14:textId="77777777" w:rsidR="006710C6" w:rsidRDefault="006710C6" w:rsidP="006710C6">
      <w:pPr>
        <w:pStyle w:val="af8"/>
        <w:tabs>
          <w:tab w:val="right" w:leader="dot" w:pos="8398"/>
        </w:tabs>
        <w:jc w:val="both"/>
        <w:rPr>
          <w:rStyle w:val="af2"/>
          <w:noProof/>
        </w:rPr>
      </w:pPr>
    </w:p>
    <w:p w14:paraId="1CD0FB40" w14:textId="77777777" w:rsidR="006710C6" w:rsidRDefault="005C3F50" w:rsidP="006710C6">
      <w:pPr>
        <w:pStyle w:val="af8"/>
        <w:tabs>
          <w:tab w:val="right" w:leader="dot" w:pos="8398"/>
        </w:tabs>
        <w:jc w:val="both"/>
        <w:rPr>
          <w:rFonts w:asciiTheme="minorHAnsi" w:eastAsiaTheme="minorEastAsia" w:hAnsiTheme="minorHAnsi" w:cstheme="minorBidi"/>
          <w:noProof/>
          <w:sz w:val="22"/>
          <w:szCs w:val="22"/>
          <w:lang w:eastAsia="zh-CN"/>
        </w:rPr>
      </w:pPr>
      <w:hyperlink w:anchor="_Toc110926851" w:history="1">
        <w:r w:rsidR="006710C6" w:rsidRPr="00906E79">
          <w:rPr>
            <w:rStyle w:val="af2"/>
            <w:b/>
            <w:noProof/>
          </w:rPr>
          <w:t>Observation 2</w:t>
        </w:r>
        <w:r w:rsidR="006710C6" w:rsidRPr="00906E79">
          <w:rPr>
            <w:rStyle w:val="af2"/>
            <w:b/>
            <w:noProof/>
            <w:lang w:eastAsia="zh-CN"/>
          </w:rPr>
          <w:t xml:space="preserve">: When </w:t>
        </w:r>
        <w:r w:rsidR="006710C6" w:rsidRPr="00906E79">
          <w:rPr>
            <w:rStyle w:val="af2"/>
            <w:b/>
            <w:i/>
            <w:noProof/>
            <w:lang w:eastAsia="zh-CN"/>
          </w:rPr>
          <w:t>lch-BasedPrioritization</w:t>
        </w:r>
        <w:r w:rsidR="006710C6" w:rsidRPr="00906E79">
          <w:rPr>
            <w:rStyle w:val="af2"/>
            <w:b/>
            <w:noProof/>
            <w:lang w:eastAsia="zh-CN"/>
          </w:rPr>
          <w:t xml:space="preserve"> is configured,</w:t>
        </w:r>
        <w:r w:rsidR="006710C6" w:rsidRPr="00906E79">
          <w:rPr>
            <w:rStyle w:val="af2"/>
            <w:noProof/>
            <w:lang w:eastAsia="zh-CN"/>
          </w:rPr>
          <w:t xml:space="preserve"> </w:t>
        </w:r>
        <w:r w:rsidR="006710C6" w:rsidRPr="00906E79">
          <w:rPr>
            <w:rStyle w:val="af2"/>
            <w:b/>
            <w:noProof/>
            <w:lang w:eastAsia="zh-CN"/>
          </w:rPr>
          <w:t>the case where a CG-PUSCH transmission is cancelled by a DG-PUSCH for UCI only is invalid in Rel-17.</w:t>
        </w:r>
      </w:hyperlink>
    </w:p>
    <w:p w14:paraId="3C639407" w14:textId="6317C795" w:rsidR="0047210A" w:rsidRDefault="0047210A" w:rsidP="006710C6">
      <w:pPr>
        <w:pStyle w:val="a1"/>
        <w:rPr>
          <w:rFonts w:eastAsiaTheme="minorEastAsia"/>
          <w:noProof/>
          <w:lang w:eastAsia="zh-CN"/>
        </w:rPr>
      </w:pPr>
      <w:r>
        <w:rPr>
          <w:rFonts w:eastAsiaTheme="minorEastAsia"/>
          <w:noProof/>
          <w:lang w:eastAsia="zh-CN"/>
        </w:rPr>
        <w:fldChar w:fldCharType="end"/>
      </w:r>
      <w:r>
        <w:rPr>
          <w:rFonts w:eastAsiaTheme="minorEastAsia" w:hint="eastAsia"/>
          <w:noProof/>
          <w:lang w:eastAsia="zh-CN"/>
        </w:rPr>
        <w:t>We propose that:</w:t>
      </w:r>
    </w:p>
    <w:p w14:paraId="799BAA28" w14:textId="77777777" w:rsidR="00F91490" w:rsidRDefault="0047210A" w:rsidP="006710C6">
      <w:pPr>
        <w:pStyle w:val="af8"/>
        <w:tabs>
          <w:tab w:val="right" w:leader="dot" w:pos="8398"/>
        </w:tabs>
        <w:spacing w:after="120"/>
        <w:jc w:val="both"/>
        <w:rPr>
          <w:rFonts w:asciiTheme="minorHAnsi" w:eastAsiaTheme="minorEastAsia" w:hAnsiTheme="minorHAnsi" w:cstheme="minorBidi"/>
          <w:noProof/>
          <w:kern w:val="2"/>
          <w:sz w:val="21"/>
          <w:szCs w:val="22"/>
          <w:lang w:eastAsia="zh-CN"/>
        </w:rPr>
      </w:pPr>
      <w:r>
        <w:rPr>
          <w:rFonts w:eastAsiaTheme="minorEastAsia"/>
          <w:noProof/>
          <w:lang w:eastAsia="zh-CN"/>
        </w:rPr>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hyperlink w:anchor="_Toc110946923" w:history="1">
        <w:r w:rsidR="00F91490" w:rsidRPr="00471468">
          <w:rPr>
            <w:rStyle w:val="af2"/>
            <w:b/>
            <w:noProof/>
          </w:rPr>
          <w:t>Proposal 1</w:t>
        </w:r>
        <w:r w:rsidR="00F91490" w:rsidRPr="00471468">
          <w:rPr>
            <w:rStyle w:val="af2"/>
            <w:b/>
            <w:noProof/>
            <w:lang w:eastAsia="zh-CN"/>
          </w:rPr>
          <w:t>: RAN2 confirms that the issue brought-up in R2-2205680 for the cancellation of a configured grant requires no specification change</w:t>
        </w:r>
        <w:r w:rsidR="00F91490" w:rsidRPr="00471468">
          <w:rPr>
            <w:rStyle w:val="af2"/>
            <w:b/>
            <w:noProof/>
          </w:rPr>
          <w:t>.</w:t>
        </w:r>
      </w:hyperlink>
    </w:p>
    <w:p w14:paraId="203A4D7A" w14:textId="324924B3" w:rsidR="0034213F" w:rsidRPr="00EB0524" w:rsidRDefault="0047210A" w:rsidP="006710C6">
      <w:pPr>
        <w:pStyle w:val="af8"/>
        <w:tabs>
          <w:tab w:val="right" w:leader="dot" w:pos="8398"/>
        </w:tabs>
        <w:spacing w:after="120"/>
        <w:jc w:val="both"/>
        <w:rPr>
          <w:rFonts w:eastAsiaTheme="minorEastAsia"/>
          <w:noProof/>
          <w:lang w:eastAsia="zh-CN"/>
        </w:rPr>
      </w:pPr>
      <w:r>
        <w:rPr>
          <w:rFonts w:eastAsiaTheme="minorEastAsia"/>
          <w:noProof/>
          <w:lang w:eastAsia="zh-CN"/>
        </w:rPr>
        <w:fldChar w:fldCharType="end"/>
      </w:r>
      <w:bookmarkStart w:id="10" w:name="_GoBack"/>
      <w:bookmarkEnd w:id="10"/>
    </w:p>
    <w:p w14:paraId="456B1831" w14:textId="0F5BB6BF" w:rsidR="002F67FE" w:rsidRPr="00477E2F" w:rsidRDefault="001A3832" w:rsidP="00477E2F">
      <w:pPr>
        <w:pStyle w:val="1"/>
        <w:jc w:val="both"/>
        <w:rPr>
          <w:b w:val="0"/>
          <w:szCs w:val="28"/>
        </w:rPr>
      </w:pPr>
      <w:r w:rsidRPr="00477E2F">
        <w:rPr>
          <w:rFonts w:hint="eastAsia"/>
          <w:b w:val="0"/>
          <w:szCs w:val="28"/>
        </w:rPr>
        <w:t>Reference</w:t>
      </w:r>
    </w:p>
    <w:p w14:paraId="33E61A58" w14:textId="3B11AE49" w:rsidR="00915B10" w:rsidRPr="001203F3" w:rsidRDefault="006D27A1" w:rsidP="00BB7ED2">
      <w:pPr>
        <w:pStyle w:val="a1"/>
        <w:numPr>
          <w:ilvl w:val="0"/>
          <w:numId w:val="7"/>
        </w:numPr>
        <w:rPr>
          <w:rFonts w:eastAsiaTheme="minorEastAsia"/>
          <w:noProof/>
          <w:lang w:eastAsia="zh-CN"/>
        </w:rPr>
      </w:pPr>
      <w:bookmarkStart w:id="11" w:name="_Ref82508298"/>
      <w:bookmarkStart w:id="12" w:name="_Ref77923253"/>
      <w:bookmarkStart w:id="13" w:name="_Ref51144359"/>
      <w:bookmarkStart w:id="14" w:name="_Ref54104764"/>
      <w:bookmarkStart w:id="15" w:name="_Ref110006975"/>
      <w:r>
        <w:rPr>
          <w:rFonts w:eastAsia="Arial Unicode MS" w:hint="eastAsia"/>
          <w:lang w:eastAsia="zh-CN"/>
        </w:rPr>
        <w:t>RAN2#11</w:t>
      </w:r>
      <w:bookmarkEnd w:id="11"/>
      <w:bookmarkEnd w:id="12"/>
      <w:bookmarkEnd w:id="13"/>
      <w:bookmarkEnd w:id="14"/>
      <w:r w:rsidR="0047210A">
        <w:rPr>
          <w:rFonts w:eastAsia="Arial Unicode MS" w:hint="eastAsia"/>
          <w:lang w:eastAsia="zh-CN"/>
        </w:rPr>
        <w:t>8</w:t>
      </w:r>
      <w:r w:rsidR="003F1432">
        <w:rPr>
          <w:rFonts w:eastAsia="Arial Unicode MS" w:hint="eastAsia"/>
          <w:lang w:eastAsia="zh-CN"/>
        </w:rPr>
        <w:t>-e</w:t>
      </w:r>
      <w:r w:rsidR="00BB7ED2">
        <w:rPr>
          <w:rFonts w:eastAsia="Arial Unicode MS" w:hint="eastAsia"/>
          <w:lang w:eastAsia="zh-CN"/>
        </w:rPr>
        <w:t xml:space="preserve"> meeting report;</w:t>
      </w:r>
      <w:bookmarkEnd w:id="15"/>
    </w:p>
    <w:p w14:paraId="09D831EA" w14:textId="24B21A45" w:rsidR="00466249" w:rsidRPr="00AC1B64" w:rsidRDefault="0047210A" w:rsidP="00874904">
      <w:pPr>
        <w:pStyle w:val="a1"/>
        <w:numPr>
          <w:ilvl w:val="0"/>
          <w:numId w:val="7"/>
        </w:numPr>
        <w:rPr>
          <w:rFonts w:eastAsiaTheme="minorEastAsia"/>
          <w:noProof/>
          <w:lang w:eastAsia="zh-CN"/>
        </w:rPr>
      </w:pPr>
      <w:bookmarkStart w:id="16" w:name="_Ref91766907"/>
      <w:r>
        <w:rPr>
          <w:rFonts w:eastAsia="Arial Unicode MS" w:hint="eastAsia"/>
          <w:lang w:eastAsia="zh-CN"/>
        </w:rPr>
        <w:t>RAN#96 meeting report</w:t>
      </w:r>
      <w:r w:rsidR="00466249">
        <w:rPr>
          <w:rFonts w:eastAsia="宋体" w:hint="eastAsia"/>
          <w:lang w:eastAsia="zh-CN"/>
        </w:rPr>
        <w:t>;</w:t>
      </w:r>
      <w:bookmarkEnd w:id="16"/>
    </w:p>
    <w:p w14:paraId="03F8038B" w14:textId="429F6C31" w:rsidR="00AB7AE9" w:rsidRPr="00550C60" w:rsidRDefault="00AB7AE9" w:rsidP="00AB7AE9">
      <w:pPr>
        <w:pStyle w:val="a1"/>
        <w:numPr>
          <w:ilvl w:val="0"/>
          <w:numId w:val="7"/>
        </w:numPr>
        <w:rPr>
          <w:rFonts w:eastAsiaTheme="minorEastAsia"/>
          <w:noProof/>
          <w:lang w:eastAsia="zh-CN"/>
        </w:rPr>
      </w:pPr>
      <w:bookmarkStart w:id="17" w:name="_Ref110946915"/>
      <w:r>
        <w:rPr>
          <w:rFonts w:eastAsiaTheme="minorEastAsia" w:hint="eastAsia"/>
          <w:noProof/>
          <w:lang w:eastAsia="zh-CN"/>
        </w:rPr>
        <w:t xml:space="preserve">R2-2205680, </w:t>
      </w:r>
      <w:r w:rsidRPr="00AB7AE9">
        <w:rPr>
          <w:rFonts w:eastAsiaTheme="minorEastAsia"/>
          <w:noProof/>
          <w:lang w:eastAsia="zh-CN"/>
        </w:rPr>
        <w:t>Impact of Rel-17 PHY prioritization on MAC</w:t>
      </w:r>
      <w:r w:rsidR="001044D5">
        <w:rPr>
          <w:rFonts w:eastAsiaTheme="minorEastAsia" w:hint="eastAsia"/>
          <w:noProof/>
          <w:lang w:eastAsia="zh-CN"/>
        </w:rPr>
        <w:t>;</w:t>
      </w:r>
      <w:bookmarkEnd w:id="17"/>
      <w:r>
        <w:rPr>
          <w:rFonts w:eastAsiaTheme="minorEastAsia" w:hint="eastAsia"/>
          <w:noProof/>
          <w:lang w:eastAsia="zh-CN"/>
        </w:rPr>
        <w:t xml:space="preserve"> </w:t>
      </w:r>
    </w:p>
    <w:p w14:paraId="514799FF" w14:textId="5CD4253A" w:rsidR="00050BB4" w:rsidRDefault="00050BB4" w:rsidP="00874904">
      <w:pPr>
        <w:pStyle w:val="a1"/>
        <w:numPr>
          <w:ilvl w:val="0"/>
          <w:numId w:val="7"/>
        </w:numPr>
        <w:rPr>
          <w:rFonts w:eastAsiaTheme="minorEastAsia"/>
          <w:noProof/>
          <w:lang w:eastAsia="zh-CN"/>
        </w:rPr>
      </w:pPr>
      <w:bookmarkStart w:id="18" w:name="_Ref110007108"/>
      <w:r>
        <w:t>R2-2206467</w:t>
      </w:r>
      <w:r>
        <w:rPr>
          <w:rFonts w:eastAsiaTheme="minorEastAsia" w:hint="eastAsia"/>
          <w:lang w:eastAsia="zh-CN"/>
        </w:rPr>
        <w:t xml:space="preserve">, </w:t>
      </w:r>
      <w:r w:rsidRPr="007D66B6">
        <w:t>Summary of Offline 506: IIOT UP Open Issues</w:t>
      </w:r>
      <w:r>
        <w:rPr>
          <w:rFonts w:eastAsiaTheme="minorEastAsia" w:hint="eastAsia"/>
          <w:lang w:eastAsia="zh-CN"/>
        </w:rPr>
        <w:t xml:space="preserve">, </w:t>
      </w:r>
      <w:r w:rsidRPr="007D66B6">
        <w:t>Samsung</w:t>
      </w:r>
      <w:bookmarkEnd w:id="18"/>
      <w:r w:rsidR="00C521DF">
        <w:rPr>
          <w:rFonts w:eastAsiaTheme="minorEastAsia" w:hint="eastAsia"/>
          <w:lang w:eastAsia="zh-CN"/>
        </w:rPr>
        <w:t>;</w:t>
      </w:r>
    </w:p>
    <w:p w14:paraId="795F6C8C" w14:textId="5437ED99" w:rsidR="00C521DF" w:rsidRDefault="00C521DF" w:rsidP="00874904">
      <w:pPr>
        <w:pStyle w:val="a1"/>
        <w:numPr>
          <w:ilvl w:val="0"/>
          <w:numId w:val="7"/>
        </w:numPr>
        <w:rPr>
          <w:rFonts w:eastAsiaTheme="minorEastAsia"/>
          <w:noProof/>
          <w:lang w:eastAsia="zh-CN"/>
        </w:rPr>
      </w:pPr>
      <w:bookmarkStart w:id="19" w:name="_Ref110007168"/>
      <w:r w:rsidRPr="00C2204F">
        <w:t>R2-2204072</w:t>
      </w:r>
      <w:r>
        <w:rPr>
          <w:rFonts w:eastAsiaTheme="minorEastAsia" w:hint="eastAsia"/>
          <w:lang w:eastAsia="zh-CN"/>
        </w:rPr>
        <w:t xml:space="preserve">, </w:t>
      </w:r>
      <w:r w:rsidRPr="00C2204F">
        <w:t>Reply LS on Intra UE Prioritization Scenario (R1-2202734; contact: vivo)</w:t>
      </w:r>
      <w:r>
        <w:rPr>
          <w:rFonts w:eastAsiaTheme="minorEastAsia" w:hint="eastAsia"/>
          <w:lang w:eastAsia="zh-CN"/>
        </w:rPr>
        <w:t xml:space="preserve">, </w:t>
      </w:r>
      <w:r w:rsidRPr="00C2204F">
        <w:t>RAN1</w:t>
      </w:r>
      <w:r>
        <w:rPr>
          <w:rFonts w:eastAsiaTheme="minorEastAsia" w:hint="eastAsia"/>
          <w:lang w:eastAsia="zh-CN"/>
        </w:rPr>
        <w:t xml:space="preserve">, </w:t>
      </w:r>
      <w:r w:rsidRPr="00C2204F">
        <w:t>LS in</w:t>
      </w:r>
      <w:bookmarkEnd w:id="19"/>
      <w:r>
        <w:rPr>
          <w:rFonts w:eastAsiaTheme="minorEastAsia" w:hint="eastAsia"/>
          <w:lang w:eastAsia="zh-CN"/>
        </w:rPr>
        <w:t>;</w:t>
      </w:r>
    </w:p>
    <w:p w14:paraId="75A19E04" w14:textId="30C917F6" w:rsidR="00C521DF" w:rsidRDefault="00C521DF" w:rsidP="00C521DF">
      <w:pPr>
        <w:pStyle w:val="a1"/>
        <w:numPr>
          <w:ilvl w:val="0"/>
          <w:numId w:val="7"/>
        </w:numPr>
        <w:rPr>
          <w:rFonts w:eastAsiaTheme="minorEastAsia"/>
          <w:noProof/>
          <w:lang w:eastAsia="zh-CN"/>
        </w:rPr>
      </w:pPr>
      <w:bookmarkStart w:id="20" w:name="_Ref110007220"/>
      <w:r w:rsidRPr="00C521DF">
        <w:rPr>
          <w:rFonts w:eastAsiaTheme="minorEastAsia"/>
          <w:noProof/>
          <w:lang w:eastAsia="zh-CN"/>
        </w:rPr>
        <w:t>R2-2204078</w:t>
      </w:r>
      <w:r>
        <w:rPr>
          <w:rFonts w:eastAsiaTheme="minorEastAsia" w:hint="eastAsia"/>
          <w:noProof/>
          <w:lang w:eastAsia="zh-CN"/>
        </w:rPr>
        <w:t xml:space="preserve">, </w:t>
      </w:r>
      <w:r w:rsidRPr="00C521DF">
        <w:rPr>
          <w:rFonts w:eastAsiaTheme="minorEastAsia"/>
          <w:noProof/>
          <w:lang w:eastAsia="zh-CN"/>
        </w:rPr>
        <w:t>Correction on UL skipping with LCH Prioritization in Rel-16</w:t>
      </w:r>
      <w:r>
        <w:rPr>
          <w:rFonts w:eastAsiaTheme="minorEastAsia" w:hint="eastAsia"/>
          <w:noProof/>
          <w:lang w:eastAsia="zh-CN"/>
        </w:rPr>
        <w:t xml:space="preserve">, </w:t>
      </w:r>
      <w:r w:rsidRPr="00C521DF">
        <w:rPr>
          <w:rFonts w:eastAsiaTheme="minorEastAsia"/>
          <w:noProof/>
          <w:lang w:eastAsia="zh-CN"/>
        </w:rPr>
        <w:t>vivo</w:t>
      </w:r>
      <w:r>
        <w:rPr>
          <w:rFonts w:eastAsiaTheme="minorEastAsia" w:hint="eastAsia"/>
          <w:noProof/>
          <w:lang w:eastAsia="zh-CN"/>
        </w:rPr>
        <w:t xml:space="preserve">, </w:t>
      </w:r>
      <w:r w:rsidRPr="00C521DF">
        <w:rPr>
          <w:rFonts w:eastAsiaTheme="minorEastAsia"/>
          <w:noProof/>
          <w:lang w:eastAsia="zh-CN"/>
        </w:rPr>
        <w:t>CR</w:t>
      </w:r>
      <w:r>
        <w:rPr>
          <w:rFonts w:eastAsiaTheme="minorEastAsia" w:hint="eastAsia"/>
          <w:noProof/>
          <w:lang w:eastAsia="zh-CN"/>
        </w:rPr>
        <w:t>;</w:t>
      </w:r>
      <w:bookmarkEnd w:id="20"/>
    </w:p>
    <w:p w14:paraId="71D25CE2" w14:textId="3057F665" w:rsidR="00C521DF" w:rsidRDefault="00C521DF" w:rsidP="00550C60">
      <w:pPr>
        <w:pStyle w:val="a1"/>
        <w:numPr>
          <w:ilvl w:val="0"/>
          <w:numId w:val="7"/>
        </w:numPr>
        <w:rPr>
          <w:rFonts w:eastAsiaTheme="minorEastAsia"/>
          <w:noProof/>
          <w:lang w:eastAsia="zh-CN"/>
        </w:rPr>
      </w:pPr>
      <w:bookmarkStart w:id="21" w:name="_Ref110007241"/>
      <w:r w:rsidRPr="002029F6">
        <w:rPr>
          <w:rFonts w:eastAsiaTheme="minorEastAsia" w:hint="eastAsia"/>
          <w:noProof/>
          <w:lang w:eastAsia="zh-CN"/>
        </w:rPr>
        <w:t>RAN2#117e-meeting report;</w:t>
      </w:r>
      <w:bookmarkEnd w:id="21"/>
    </w:p>
    <w:p w14:paraId="17FFDA1F" w14:textId="478157D0" w:rsidR="00C860D2" w:rsidRPr="002029F6" w:rsidRDefault="00C860D2" w:rsidP="00550C60">
      <w:pPr>
        <w:pStyle w:val="a1"/>
        <w:numPr>
          <w:ilvl w:val="0"/>
          <w:numId w:val="7"/>
        </w:numPr>
        <w:rPr>
          <w:rFonts w:eastAsiaTheme="minorEastAsia"/>
          <w:noProof/>
          <w:lang w:eastAsia="zh-CN"/>
        </w:rPr>
      </w:pPr>
      <w:bookmarkStart w:id="22" w:name="_Ref110929346"/>
      <w:r>
        <w:rPr>
          <w:rFonts w:eastAsiaTheme="minorEastAsia" w:hint="eastAsia"/>
          <w:noProof/>
          <w:lang w:eastAsia="zh-CN"/>
        </w:rPr>
        <w:t>38.331</w:t>
      </w:r>
      <w:r w:rsidR="0001008C">
        <w:rPr>
          <w:rFonts w:eastAsiaTheme="minorEastAsia" w:hint="eastAsia"/>
          <w:noProof/>
          <w:lang w:eastAsia="zh-CN"/>
        </w:rPr>
        <w:t xml:space="preserve">, V17.1.0, NR; </w:t>
      </w:r>
      <w:r w:rsidR="0001008C" w:rsidRPr="00962B3F">
        <w:t>Radio Resource Control (RRC) protocol specification</w:t>
      </w:r>
      <w:r w:rsidR="0001008C">
        <w:rPr>
          <w:rFonts w:eastAsiaTheme="minorEastAsia" w:hint="eastAsia"/>
          <w:lang w:eastAsia="zh-CN"/>
        </w:rPr>
        <w:t>;</w:t>
      </w:r>
      <w:bookmarkEnd w:id="22"/>
    </w:p>
    <w:sectPr w:rsidR="00C860D2" w:rsidRPr="002029F6" w:rsidSect="00550C60">
      <w:footerReference w:type="default" r:id="rId9"/>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1E0CAD" w14:textId="77777777" w:rsidR="005C3F50" w:rsidRDefault="005C3F50">
      <w:r>
        <w:separator/>
      </w:r>
    </w:p>
  </w:endnote>
  <w:endnote w:type="continuationSeparator" w:id="0">
    <w:p w14:paraId="44E3824C" w14:textId="77777777" w:rsidR="005C3F50" w:rsidRDefault="005C3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FB0736" w14:textId="16E86B2A" w:rsidR="00EE705A" w:rsidRPr="004220EA" w:rsidRDefault="00EE705A">
    <w:pPr>
      <w:pStyle w:val="ad"/>
    </w:pPr>
    <w:r w:rsidRPr="004220EA">
      <w:rPr>
        <w:rFonts w:eastAsia="宋体"/>
        <w:lang w:val="en-GB" w:eastAsia="zh-CN"/>
      </w:rPr>
      <w:t>R2-2207506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291F73" w14:textId="77777777" w:rsidR="005C3F50" w:rsidRDefault="005C3F50">
      <w:r>
        <w:separator/>
      </w:r>
    </w:p>
  </w:footnote>
  <w:footnote w:type="continuationSeparator" w:id="0">
    <w:p w14:paraId="6C434646" w14:textId="77777777" w:rsidR="005C3F50" w:rsidRDefault="005C3F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954333"/>
    <w:multiLevelType w:val="hybridMultilevel"/>
    <w:tmpl w:val="9D2C25FE"/>
    <w:lvl w:ilvl="0" w:tplc="C7CEAEF0">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nsid w:val="1AFE436E"/>
    <w:multiLevelType w:val="hybridMultilevel"/>
    <w:tmpl w:val="0CE063E2"/>
    <w:lvl w:ilvl="0" w:tplc="07BAA6F2">
      <w:start w:val="1"/>
      <w:numFmt w:val="lowerLetter"/>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7">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6294B4B"/>
    <w:multiLevelType w:val="hybridMultilevel"/>
    <w:tmpl w:val="079C5028"/>
    <w:lvl w:ilvl="0" w:tplc="C7CEAEF0">
      <w:start w:val="1"/>
      <w:numFmt w:val="bullet"/>
      <w:lvlText w:val=""/>
      <w:lvlJc w:val="left"/>
      <w:pPr>
        <w:ind w:left="720" w:hanging="360"/>
      </w:pPr>
      <w:rPr>
        <w:rFonts w:ascii="Symbol" w:hAnsi="Symbol" w:hint="default"/>
      </w:rPr>
    </w:lvl>
    <w:lvl w:ilvl="1" w:tplc="5D1C9726">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9545DAB"/>
    <w:multiLevelType w:val="hybridMultilevel"/>
    <w:tmpl w:val="CC48819A"/>
    <w:lvl w:ilvl="0" w:tplc="70784BC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7">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8"/>
  </w:num>
  <w:num w:numId="2">
    <w:abstractNumId w:val="24"/>
  </w:num>
  <w:num w:numId="3">
    <w:abstractNumId w:val="14"/>
  </w:num>
  <w:num w:numId="4">
    <w:abstractNumId w:val="12"/>
  </w:num>
  <w:num w:numId="5">
    <w:abstractNumId w:val="29"/>
  </w:num>
  <w:num w:numId="6">
    <w:abstractNumId w:val="19"/>
  </w:num>
  <w:num w:numId="7">
    <w:abstractNumId w:val="18"/>
  </w:num>
  <w:num w:numId="8">
    <w:abstractNumId w:val="22"/>
  </w:num>
  <w:num w:numId="9">
    <w:abstractNumId w:val="11"/>
  </w:num>
  <w:num w:numId="10">
    <w:abstractNumId w:val="17"/>
  </w:num>
  <w:num w:numId="11">
    <w:abstractNumId w:val="8"/>
  </w:num>
  <w:num w:numId="12">
    <w:abstractNumId w:val="1"/>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0"/>
  </w:num>
  <w:num w:numId="17">
    <w:abstractNumId w:val="10"/>
  </w:num>
  <w:num w:numId="18">
    <w:abstractNumId w:val="23"/>
  </w:num>
  <w:num w:numId="19">
    <w:abstractNumId w:val="30"/>
  </w:num>
  <w:num w:numId="20">
    <w:abstractNumId w:val="2"/>
  </w:num>
  <w:num w:numId="21">
    <w:abstractNumId w:val="4"/>
  </w:num>
  <w:num w:numId="22">
    <w:abstractNumId w:val="7"/>
  </w:num>
  <w:num w:numId="23">
    <w:abstractNumId w:val="9"/>
  </w:num>
  <w:num w:numId="24">
    <w:abstractNumId w:val="20"/>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8"/>
  </w:num>
  <w:num w:numId="28">
    <w:abstractNumId w:val="1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3"/>
  </w:num>
  <w:num w:numId="33">
    <w:abstractNumId w:val="15"/>
  </w:num>
  <w:num w:numId="34">
    <w:abstractNumId w:val="28"/>
  </w:num>
  <w:num w:numId="35">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622"/>
    <w:rsid w:val="0000176D"/>
    <w:rsid w:val="00001C9F"/>
    <w:rsid w:val="0000202E"/>
    <w:rsid w:val="00002FDB"/>
    <w:rsid w:val="00003165"/>
    <w:rsid w:val="000034B9"/>
    <w:rsid w:val="00003A3C"/>
    <w:rsid w:val="00003BD4"/>
    <w:rsid w:val="00003EA4"/>
    <w:rsid w:val="000040DA"/>
    <w:rsid w:val="00004526"/>
    <w:rsid w:val="00004718"/>
    <w:rsid w:val="00005702"/>
    <w:rsid w:val="000057FA"/>
    <w:rsid w:val="0000600A"/>
    <w:rsid w:val="00006229"/>
    <w:rsid w:val="000062D6"/>
    <w:rsid w:val="00006817"/>
    <w:rsid w:val="00006E0C"/>
    <w:rsid w:val="00006E95"/>
    <w:rsid w:val="00007279"/>
    <w:rsid w:val="000079B7"/>
    <w:rsid w:val="00007EB1"/>
    <w:rsid w:val="0001008C"/>
    <w:rsid w:val="00010B23"/>
    <w:rsid w:val="00010C87"/>
    <w:rsid w:val="00010E73"/>
    <w:rsid w:val="00011623"/>
    <w:rsid w:val="000116A5"/>
    <w:rsid w:val="0001174C"/>
    <w:rsid w:val="00012393"/>
    <w:rsid w:val="00012AA4"/>
    <w:rsid w:val="00012F65"/>
    <w:rsid w:val="000135B7"/>
    <w:rsid w:val="00013868"/>
    <w:rsid w:val="00013A2D"/>
    <w:rsid w:val="00013B67"/>
    <w:rsid w:val="00013C55"/>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48C5"/>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5A1"/>
    <w:rsid w:val="000300A7"/>
    <w:rsid w:val="000304B2"/>
    <w:rsid w:val="00030554"/>
    <w:rsid w:val="00030588"/>
    <w:rsid w:val="00030BBB"/>
    <w:rsid w:val="000316E5"/>
    <w:rsid w:val="00031B46"/>
    <w:rsid w:val="000323BE"/>
    <w:rsid w:val="000325C4"/>
    <w:rsid w:val="00032D13"/>
    <w:rsid w:val="00033094"/>
    <w:rsid w:val="0003312E"/>
    <w:rsid w:val="00033255"/>
    <w:rsid w:val="00033B50"/>
    <w:rsid w:val="00034294"/>
    <w:rsid w:val="000343D9"/>
    <w:rsid w:val="00034619"/>
    <w:rsid w:val="00034856"/>
    <w:rsid w:val="00034AD8"/>
    <w:rsid w:val="00036189"/>
    <w:rsid w:val="00036708"/>
    <w:rsid w:val="00036A14"/>
    <w:rsid w:val="00036A39"/>
    <w:rsid w:val="0003738C"/>
    <w:rsid w:val="0003757B"/>
    <w:rsid w:val="00037830"/>
    <w:rsid w:val="00037A08"/>
    <w:rsid w:val="00037CEF"/>
    <w:rsid w:val="00037EC4"/>
    <w:rsid w:val="000404E9"/>
    <w:rsid w:val="00040B65"/>
    <w:rsid w:val="000417EB"/>
    <w:rsid w:val="0004186F"/>
    <w:rsid w:val="00042463"/>
    <w:rsid w:val="0004357F"/>
    <w:rsid w:val="00043CA2"/>
    <w:rsid w:val="00044021"/>
    <w:rsid w:val="0004423B"/>
    <w:rsid w:val="000443DE"/>
    <w:rsid w:val="00044DA6"/>
    <w:rsid w:val="00045108"/>
    <w:rsid w:val="0004516D"/>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0BB4"/>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60031"/>
    <w:rsid w:val="000605F7"/>
    <w:rsid w:val="00060A1B"/>
    <w:rsid w:val="00060DF6"/>
    <w:rsid w:val="0006264B"/>
    <w:rsid w:val="00062933"/>
    <w:rsid w:val="00062A23"/>
    <w:rsid w:val="00062FC2"/>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4A70"/>
    <w:rsid w:val="00075033"/>
    <w:rsid w:val="0007522C"/>
    <w:rsid w:val="00075B5F"/>
    <w:rsid w:val="00075D35"/>
    <w:rsid w:val="00075FE1"/>
    <w:rsid w:val="00076695"/>
    <w:rsid w:val="000767B5"/>
    <w:rsid w:val="00076930"/>
    <w:rsid w:val="00076B7E"/>
    <w:rsid w:val="00076C75"/>
    <w:rsid w:val="00076D76"/>
    <w:rsid w:val="00076E3A"/>
    <w:rsid w:val="000773E3"/>
    <w:rsid w:val="00077521"/>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04"/>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C27"/>
    <w:rsid w:val="00090D4A"/>
    <w:rsid w:val="00090D78"/>
    <w:rsid w:val="00090E23"/>
    <w:rsid w:val="00091417"/>
    <w:rsid w:val="00091E1D"/>
    <w:rsid w:val="00092104"/>
    <w:rsid w:val="000922E1"/>
    <w:rsid w:val="000927C7"/>
    <w:rsid w:val="00092DD7"/>
    <w:rsid w:val="00092F42"/>
    <w:rsid w:val="000931F4"/>
    <w:rsid w:val="00093279"/>
    <w:rsid w:val="00093708"/>
    <w:rsid w:val="0009377A"/>
    <w:rsid w:val="000938E1"/>
    <w:rsid w:val="00093E43"/>
    <w:rsid w:val="00093E9F"/>
    <w:rsid w:val="00095375"/>
    <w:rsid w:val="00095B79"/>
    <w:rsid w:val="00095FCD"/>
    <w:rsid w:val="00096BC9"/>
    <w:rsid w:val="00096C30"/>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3C82"/>
    <w:rsid w:val="000A3F1B"/>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222D"/>
    <w:rsid w:val="000B2231"/>
    <w:rsid w:val="000B2485"/>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2F"/>
    <w:rsid w:val="000C7130"/>
    <w:rsid w:val="000C74A5"/>
    <w:rsid w:val="000C77AE"/>
    <w:rsid w:val="000C7B9A"/>
    <w:rsid w:val="000C7BEC"/>
    <w:rsid w:val="000C7C88"/>
    <w:rsid w:val="000D041A"/>
    <w:rsid w:val="000D086E"/>
    <w:rsid w:val="000D0C73"/>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1B6C"/>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6CF"/>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AC7"/>
    <w:rsid w:val="00101FA2"/>
    <w:rsid w:val="001020EC"/>
    <w:rsid w:val="001022DB"/>
    <w:rsid w:val="0010235A"/>
    <w:rsid w:val="001024F8"/>
    <w:rsid w:val="00102543"/>
    <w:rsid w:val="001032E8"/>
    <w:rsid w:val="001034FB"/>
    <w:rsid w:val="00103918"/>
    <w:rsid w:val="00103CBB"/>
    <w:rsid w:val="00103DD7"/>
    <w:rsid w:val="0010406E"/>
    <w:rsid w:val="001042BF"/>
    <w:rsid w:val="001044D5"/>
    <w:rsid w:val="0010451D"/>
    <w:rsid w:val="0010479A"/>
    <w:rsid w:val="00105570"/>
    <w:rsid w:val="001058AA"/>
    <w:rsid w:val="001058DC"/>
    <w:rsid w:val="00105A1C"/>
    <w:rsid w:val="00105BB2"/>
    <w:rsid w:val="00105BD6"/>
    <w:rsid w:val="00105BE8"/>
    <w:rsid w:val="00105CD2"/>
    <w:rsid w:val="00106D84"/>
    <w:rsid w:val="00106DD3"/>
    <w:rsid w:val="00106FB2"/>
    <w:rsid w:val="0010727F"/>
    <w:rsid w:val="001072ED"/>
    <w:rsid w:val="0010757E"/>
    <w:rsid w:val="00107749"/>
    <w:rsid w:val="00107B12"/>
    <w:rsid w:val="00107F1D"/>
    <w:rsid w:val="001102F6"/>
    <w:rsid w:val="00110A3B"/>
    <w:rsid w:val="0011190C"/>
    <w:rsid w:val="00111A44"/>
    <w:rsid w:val="001127B9"/>
    <w:rsid w:val="00112C0B"/>
    <w:rsid w:val="00112DA2"/>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A3"/>
    <w:rsid w:val="001169F8"/>
    <w:rsid w:val="00116D60"/>
    <w:rsid w:val="00116F48"/>
    <w:rsid w:val="00117049"/>
    <w:rsid w:val="001170E6"/>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69B"/>
    <w:rsid w:val="00127744"/>
    <w:rsid w:val="00127E28"/>
    <w:rsid w:val="001300EB"/>
    <w:rsid w:val="001309D1"/>
    <w:rsid w:val="00130A48"/>
    <w:rsid w:val="00130BF4"/>
    <w:rsid w:val="001318F6"/>
    <w:rsid w:val="00131A50"/>
    <w:rsid w:val="00131AA8"/>
    <w:rsid w:val="00131C3F"/>
    <w:rsid w:val="0013215E"/>
    <w:rsid w:val="001325C8"/>
    <w:rsid w:val="00133013"/>
    <w:rsid w:val="00133273"/>
    <w:rsid w:val="00133571"/>
    <w:rsid w:val="0013363D"/>
    <w:rsid w:val="00133C02"/>
    <w:rsid w:val="00133F5A"/>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0E91"/>
    <w:rsid w:val="001411D6"/>
    <w:rsid w:val="00141964"/>
    <w:rsid w:val="00141C77"/>
    <w:rsid w:val="00141E6F"/>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234"/>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67C"/>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34"/>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3B3"/>
    <w:rsid w:val="00175B55"/>
    <w:rsid w:val="00175B82"/>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992"/>
    <w:rsid w:val="00194DEB"/>
    <w:rsid w:val="00194F07"/>
    <w:rsid w:val="001955D7"/>
    <w:rsid w:val="00195B96"/>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2362"/>
    <w:rsid w:val="001A239F"/>
    <w:rsid w:val="001A2B2C"/>
    <w:rsid w:val="001A3158"/>
    <w:rsid w:val="001A319F"/>
    <w:rsid w:val="001A3832"/>
    <w:rsid w:val="001A3F69"/>
    <w:rsid w:val="001A40E4"/>
    <w:rsid w:val="001A491A"/>
    <w:rsid w:val="001A50BB"/>
    <w:rsid w:val="001A52BE"/>
    <w:rsid w:val="001A67A3"/>
    <w:rsid w:val="001A7CF7"/>
    <w:rsid w:val="001B0204"/>
    <w:rsid w:val="001B0721"/>
    <w:rsid w:val="001B0807"/>
    <w:rsid w:val="001B0B75"/>
    <w:rsid w:val="001B0F0C"/>
    <w:rsid w:val="001B18DB"/>
    <w:rsid w:val="001B220B"/>
    <w:rsid w:val="001B352F"/>
    <w:rsid w:val="001B3C20"/>
    <w:rsid w:val="001B4036"/>
    <w:rsid w:val="001B4052"/>
    <w:rsid w:val="001B4235"/>
    <w:rsid w:val="001B4628"/>
    <w:rsid w:val="001B52C2"/>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AAA"/>
    <w:rsid w:val="001C0463"/>
    <w:rsid w:val="001C0661"/>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B54"/>
    <w:rsid w:val="001C5BEE"/>
    <w:rsid w:val="001C5CD7"/>
    <w:rsid w:val="001C5D4D"/>
    <w:rsid w:val="001C5E18"/>
    <w:rsid w:val="001C616D"/>
    <w:rsid w:val="001C64D0"/>
    <w:rsid w:val="001C6D6A"/>
    <w:rsid w:val="001C72AA"/>
    <w:rsid w:val="001C7584"/>
    <w:rsid w:val="001D01DD"/>
    <w:rsid w:val="001D0303"/>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CA0"/>
    <w:rsid w:val="001E1D64"/>
    <w:rsid w:val="001E2A0B"/>
    <w:rsid w:val="001E35A7"/>
    <w:rsid w:val="001E36ED"/>
    <w:rsid w:val="001E3949"/>
    <w:rsid w:val="001E3967"/>
    <w:rsid w:val="001E3F60"/>
    <w:rsid w:val="001E4479"/>
    <w:rsid w:val="001E44AD"/>
    <w:rsid w:val="001E4569"/>
    <w:rsid w:val="001E470C"/>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9F6"/>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2260"/>
    <w:rsid w:val="0021259F"/>
    <w:rsid w:val="00212B35"/>
    <w:rsid w:val="00213041"/>
    <w:rsid w:val="002138F9"/>
    <w:rsid w:val="00213EDC"/>
    <w:rsid w:val="00214086"/>
    <w:rsid w:val="0021431E"/>
    <w:rsid w:val="00214ED0"/>
    <w:rsid w:val="002151EF"/>
    <w:rsid w:val="00215E11"/>
    <w:rsid w:val="00215E17"/>
    <w:rsid w:val="00216638"/>
    <w:rsid w:val="002166C0"/>
    <w:rsid w:val="00216ACF"/>
    <w:rsid w:val="00217B3C"/>
    <w:rsid w:val="00217CB1"/>
    <w:rsid w:val="00217FB1"/>
    <w:rsid w:val="00220678"/>
    <w:rsid w:val="00220CF5"/>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A9C"/>
    <w:rsid w:val="00251CAD"/>
    <w:rsid w:val="00252069"/>
    <w:rsid w:val="002522BE"/>
    <w:rsid w:val="00252562"/>
    <w:rsid w:val="002527E1"/>
    <w:rsid w:val="00252939"/>
    <w:rsid w:val="00252C76"/>
    <w:rsid w:val="002530CD"/>
    <w:rsid w:val="00253A7A"/>
    <w:rsid w:val="00253F56"/>
    <w:rsid w:val="00253F74"/>
    <w:rsid w:val="002543B8"/>
    <w:rsid w:val="00254782"/>
    <w:rsid w:val="002550BE"/>
    <w:rsid w:val="0025551A"/>
    <w:rsid w:val="0025552C"/>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2A7"/>
    <w:rsid w:val="00267B78"/>
    <w:rsid w:val="00267C59"/>
    <w:rsid w:val="00267FF3"/>
    <w:rsid w:val="002702F7"/>
    <w:rsid w:val="00270AB2"/>
    <w:rsid w:val="00270DB0"/>
    <w:rsid w:val="002714EB"/>
    <w:rsid w:val="00272397"/>
    <w:rsid w:val="002727FA"/>
    <w:rsid w:val="00272823"/>
    <w:rsid w:val="00272F82"/>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A21"/>
    <w:rsid w:val="00277A2C"/>
    <w:rsid w:val="002801AE"/>
    <w:rsid w:val="00280800"/>
    <w:rsid w:val="00280869"/>
    <w:rsid w:val="002814E0"/>
    <w:rsid w:val="00281791"/>
    <w:rsid w:val="002820CF"/>
    <w:rsid w:val="00282258"/>
    <w:rsid w:val="0028241E"/>
    <w:rsid w:val="002827A0"/>
    <w:rsid w:val="00282C3D"/>
    <w:rsid w:val="002837FB"/>
    <w:rsid w:val="002838FA"/>
    <w:rsid w:val="00283BA5"/>
    <w:rsid w:val="00283D5E"/>
    <w:rsid w:val="002841DA"/>
    <w:rsid w:val="00284D86"/>
    <w:rsid w:val="00284F6D"/>
    <w:rsid w:val="002857CA"/>
    <w:rsid w:val="002859BF"/>
    <w:rsid w:val="002861F1"/>
    <w:rsid w:val="002864AD"/>
    <w:rsid w:val="00286574"/>
    <w:rsid w:val="00286A74"/>
    <w:rsid w:val="002870B3"/>
    <w:rsid w:val="00287802"/>
    <w:rsid w:val="00290560"/>
    <w:rsid w:val="0029073B"/>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534"/>
    <w:rsid w:val="00294E98"/>
    <w:rsid w:val="002950A1"/>
    <w:rsid w:val="00295870"/>
    <w:rsid w:val="00295AA0"/>
    <w:rsid w:val="00295C42"/>
    <w:rsid w:val="00295D97"/>
    <w:rsid w:val="00295E03"/>
    <w:rsid w:val="00295F7E"/>
    <w:rsid w:val="00295F92"/>
    <w:rsid w:val="00295FD2"/>
    <w:rsid w:val="00296892"/>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73B"/>
    <w:rsid w:val="002A7C9C"/>
    <w:rsid w:val="002A7F70"/>
    <w:rsid w:val="002B0083"/>
    <w:rsid w:val="002B01A8"/>
    <w:rsid w:val="002B0206"/>
    <w:rsid w:val="002B029A"/>
    <w:rsid w:val="002B0363"/>
    <w:rsid w:val="002B037E"/>
    <w:rsid w:val="002B0586"/>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C07"/>
    <w:rsid w:val="002D51B1"/>
    <w:rsid w:val="002D51C7"/>
    <w:rsid w:val="002D5A70"/>
    <w:rsid w:val="002D601E"/>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860"/>
    <w:rsid w:val="002E3F0D"/>
    <w:rsid w:val="002E4429"/>
    <w:rsid w:val="002E45C0"/>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2B16"/>
    <w:rsid w:val="002F2CBC"/>
    <w:rsid w:val="002F31E9"/>
    <w:rsid w:val="002F32B5"/>
    <w:rsid w:val="002F34CE"/>
    <w:rsid w:val="002F3D46"/>
    <w:rsid w:val="002F40F8"/>
    <w:rsid w:val="002F4476"/>
    <w:rsid w:val="002F44ED"/>
    <w:rsid w:val="002F4B83"/>
    <w:rsid w:val="002F4BD3"/>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202"/>
    <w:rsid w:val="003033E3"/>
    <w:rsid w:val="00303B97"/>
    <w:rsid w:val="003040C4"/>
    <w:rsid w:val="00304280"/>
    <w:rsid w:val="003042D0"/>
    <w:rsid w:val="003049D3"/>
    <w:rsid w:val="0030542F"/>
    <w:rsid w:val="00305A96"/>
    <w:rsid w:val="00305C23"/>
    <w:rsid w:val="00305D28"/>
    <w:rsid w:val="00305E74"/>
    <w:rsid w:val="00305F3C"/>
    <w:rsid w:val="00305F6F"/>
    <w:rsid w:val="0030648F"/>
    <w:rsid w:val="00306563"/>
    <w:rsid w:val="0030669C"/>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64B"/>
    <w:rsid w:val="00321A4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6F1D"/>
    <w:rsid w:val="00327402"/>
    <w:rsid w:val="00327537"/>
    <w:rsid w:val="003305CE"/>
    <w:rsid w:val="00330899"/>
    <w:rsid w:val="00330C3E"/>
    <w:rsid w:val="00330C6A"/>
    <w:rsid w:val="003311AD"/>
    <w:rsid w:val="00331285"/>
    <w:rsid w:val="0033137D"/>
    <w:rsid w:val="00331546"/>
    <w:rsid w:val="00331A8C"/>
    <w:rsid w:val="00331FE5"/>
    <w:rsid w:val="0033249E"/>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3CA"/>
    <w:rsid w:val="003378CB"/>
    <w:rsid w:val="00337A44"/>
    <w:rsid w:val="00340115"/>
    <w:rsid w:val="003407AD"/>
    <w:rsid w:val="00341470"/>
    <w:rsid w:val="003420E4"/>
    <w:rsid w:val="0034213F"/>
    <w:rsid w:val="00342737"/>
    <w:rsid w:val="00342C65"/>
    <w:rsid w:val="0034301B"/>
    <w:rsid w:val="00343688"/>
    <w:rsid w:val="00343D25"/>
    <w:rsid w:val="00344351"/>
    <w:rsid w:val="0034455C"/>
    <w:rsid w:val="00344658"/>
    <w:rsid w:val="00345478"/>
    <w:rsid w:val="00345872"/>
    <w:rsid w:val="003460C5"/>
    <w:rsid w:val="0034619D"/>
    <w:rsid w:val="00346C9B"/>
    <w:rsid w:val="00346CFA"/>
    <w:rsid w:val="00346EBE"/>
    <w:rsid w:val="0034741F"/>
    <w:rsid w:val="00347780"/>
    <w:rsid w:val="0034783B"/>
    <w:rsid w:val="00347967"/>
    <w:rsid w:val="00347FCE"/>
    <w:rsid w:val="00350BFD"/>
    <w:rsid w:val="00350DEB"/>
    <w:rsid w:val="00350F3C"/>
    <w:rsid w:val="0035116A"/>
    <w:rsid w:val="003511A0"/>
    <w:rsid w:val="00351582"/>
    <w:rsid w:val="0035163F"/>
    <w:rsid w:val="00351B06"/>
    <w:rsid w:val="00351D5C"/>
    <w:rsid w:val="00351D65"/>
    <w:rsid w:val="00351F22"/>
    <w:rsid w:val="003523ED"/>
    <w:rsid w:val="00352B8F"/>
    <w:rsid w:val="00352DAF"/>
    <w:rsid w:val="0035326F"/>
    <w:rsid w:val="003534CE"/>
    <w:rsid w:val="00353A39"/>
    <w:rsid w:val="00353FE5"/>
    <w:rsid w:val="00354067"/>
    <w:rsid w:val="003547D2"/>
    <w:rsid w:val="00354892"/>
    <w:rsid w:val="00354982"/>
    <w:rsid w:val="00354CE7"/>
    <w:rsid w:val="00354DC0"/>
    <w:rsid w:val="00354DD8"/>
    <w:rsid w:val="00355DF2"/>
    <w:rsid w:val="00356D2E"/>
    <w:rsid w:val="00357000"/>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408B"/>
    <w:rsid w:val="003644A6"/>
    <w:rsid w:val="00364962"/>
    <w:rsid w:val="00364B1E"/>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5B6B"/>
    <w:rsid w:val="0038663E"/>
    <w:rsid w:val="0038665D"/>
    <w:rsid w:val="00386708"/>
    <w:rsid w:val="00386931"/>
    <w:rsid w:val="00386C50"/>
    <w:rsid w:val="00386CB3"/>
    <w:rsid w:val="00386E5F"/>
    <w:rsid w:val="00386FEA"/>
    <w:rsid w:val="003870EF"/>
    <w:rsid w:val="003874ED"/>
    <w:rsid w:val="003875CF"/>
    <w:rsid w:val="00387663"/>
    <w:rsid w:val="003878C8"/>
    <w:rsid w:val="00387CFD"/>
    <w:rsid w:val="00387D9E"/>
    <w:rsid w:val="003902D0"/>
    <w:rsid w:val="00390510"/>
    <w:rsid w:val="00390D39"/>
    <w:rsid w:val="003911E7"/>
    <w:rsid w:val="003913BC"/>
    <w:rsid w:val="00391461"/>
    <w:rsid w:val="00391A72"/>
    <w:rsid w:val="00391A86"/>
    <w:rsid w:val="00392290"/>
    <w:rsid w:val="00392588"/>
    <w:rsid w:val="00392598"/>
    <w:rsid w:val="00393298"/>
    <w:rsid w:val="00393474"/>
    <w:rsid w:val="003936A2"/>
    <w:rsid w:val="003936FE"/>
    <w:rsid w:val="003938EF"/>
    <w:rsid w:val="0039394C"/>
    <w:rsid w:val="00393AAE"/>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2AC4"/>
    <w:rsid w:val="003A340A"/>
    <w:rsid w:val="003A3420"/>
    <w:rsid w:val="003A3D65"/>
    <w:rsid w:val="003A41F5"/>
    <w:rsid w:val="003A435A"/>
    <w:rsid w:val="003A4A0E"/>
    <w:rsid w:val="003A4E55"/>
    <w:rsid w:val="003A501B"/>
    <w:rsid w:val="003A5239"/>
    <w:rsid w:val="003A58BA"/>
    <w:rsid w:val="003A632C"/>
    <w:rsid w:val="003A652D"/>
    <w:rsid w:val="003A67CF"/>
    <w:rsid w:val="003A6A56"/>
    <w:rsid w:val="003A6FD1"/>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F10"/>
    <w:rsid w:val="003B4F7E"/>
    <w:rsid w:val="003B56E7"/>
    <w:rsid w:val="003B5BD3"/>
    <w:rsid w:val="003B5C9E"/>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6FC8"/>
    <w:rsid w:val="003C70A4"/>
    <w:rsid w:val="003C7147"/>
    <w:rsid w:val="003C72BA"/>
    <w:rsid w:val="003C75E2"/>
    <w:rsid w:val="003C790E"/>
    <w:rsid w:val="003C79C3"/>
    <w:rsid w:val="003C7EE9"/>
    <w:rsid w:val="003D0280"/>
    <w:rsid w:val="003D0408"/>
    <w:rsid w:val="003D0795"/>
    <w:rsid w:val="003D0922"/>
    <w:rsid w:val="003D10B1"/>
    <w:rsid w:val="003D14B0"/>
    <w:rsid w:val="003D1F70"/>
    <w:rsid w:val="003D1F8E"/>
    <w:rsid w:val="003D214E"/>
    <w:rsid w:val="003D2672"/>
    <w:rsid w:val="003D29F2"/>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2590"/>
    <w:rsid w:val="003E28D5"/>
    <w:rsid w:val="003E29C7"/>
    <w:rsid w:val="003E2D91"/>
    <w:rsid w:val="003E2DC5"/>
    <w:rsid w:val="003E3105"/>
    <w:rsid w:val="003E3165"/>
    <w:rsid w:val="003E3237"/>
    <w:rsid w:val="003E339F"/>
    <w:rsid w:val="003E3623"/>
    <w:rsid w:val="003E38E7"/>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E76B6"/>
    <w:rsid w:val="003E7B01"/>
    <w:rsid w:val="003F01D8"/>
    <w:rsid w:val="003F027C"/>
    <w:rsid w:val="003F078C"/>
    <w:rsid w:val="003F07F0"/>
    <w:rsid w:val="003F089C"/>
    <w:rsid w:val="003F0E38"/>
    <w:rsid w:val="003F0FE7"/>
    <w:rsid w:val="003F1432"/>
    <w:rsid w:val="003F14C2"/>
    <w:rsid w:val="003F1672"/>
    <w:rsid w:val="003F1BD0"/>
    <w:rsid w:val="003F1DDA"/>
    <w:rsid w:val="003F1F86"/>
    <w:rsid w:val="003F22D6"/>
    <w:rsid w:val="003F2E6A"/>
    <w:rsid w:val="003F322F"/>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3F5E"/>
    <w:rsid w:val="00404132"/>
    <w:rsid w:val="004046AD"/>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E25"/>
    <w:rsid w:val="00411F26"/>
    <w:rsid w:val="00411F89"/>
    <w:rsid w:val="0041229C"/>
    <w:rsid w:val="0041234C"/>
    <w:rsid w:val="004126A1"/>
    <w:rsid w:val="0041295E"/>
    <w:rsid w:val="004129BE"/>
    <w:rsid w:val="00412B18"/>
    <w:rsid w:val="00412C82"/>
    <w:rsid w:val="00412E0F"/>
    <w:rsid w:val="00412E1E"/>
    <w:rsid w:val="0041312B"/>
    <w:rsid w:val="004138ED"/>
    <w:rsid w:val="00413AD1"/>
    <w:rsid w:val="00413C89"/>
    <w:rsid w:val="00413D34"/>
    <w:rsid w:val="00413F59"/>
    <w:rsid w:val="00414186"/>
    <w:rsid w:val="00414237"/>
    <w:rsid w:val="00414A8B"/>
    <w:rsid w:val="004151CC"/>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0EA"/>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C7C"/>
    <w:rsid w:val="00440999"/>
    <w:rsid w:val="00441C6D"/>
    <w:rsid w:val="00442163"/>
    <w:rsid w:val="004424A6"/>
    <w:rsid w:val="00442E4B"/>
    <w:rsid w:val="00443025"/>
    <w:rsid w:val="0044332D"/>
    <w:rsid w:val="0044364A"/>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5DE"/>
    <w:rsid w:val="004567B0"/>
    <w:rsid w:val="00456B4D"/>
    <w:rsid w:val="00456DD3"/>
    <w:rsid w:val="00456E1A"/>
    <w:rsid w:val="00457177"/>
    <w:rsid w:val="00460D4D"/>
    <w:rsid w:val="00460F60"/>
    <w:rsid w:val="0046182B"/>
    <w:rsid w:val="0046195E"/>
    <w:rsid w:val="00461BD6"/>
    <w:rsid w:val="00461F33"/>
    <w:rsid w:val="00462591"/>
    <w:rsid w:val="00462617"/>
    <w:rsid w:val="0046404C"/>
    <w:rsid w:val="0046407C"/>
    <w:rsid w:val="0046424F"/>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3CC"/>
    <w:rsid w:val="00466812"/>
    <w:rsid w:val="0046697C"/>
    <w:rsid w:val="00466B0F"/>
    <w:rsid w:val="004672C5"/>
    <w:rsid w:val="004674B3"/>
    <w:rsid w:val="00467562"/>
    <w:rsid w:val="00470486"/>
    <w:rsid w:val="0047063C"/>
    <w:rsid w:val="00470846"/>
    <w:rsid w:val="00470EF9"/>
    <w:rsid w:val="00470F00"/>
    <w:rsid w:val="0047137E"/>
    <w:rsid w:val="00471BD9"/>
    <w:rsid w:val="00471C3B"/>
    <w:rsid w:val="00471FDF"/>
    <w:rsid w:val="00472079"/>
    <w:rsid w:val="0047210A"/>
    <w:rsid w:val="00472AD8"/>
    <w:rsid w:val="00472C37"/>
    <w:rsid w:val="0047376C"/>
    <w:rsid w:val="004738E9"/>
    <w:rsid w:val="00473ADF"/>
    <w:rsid w:val="00473B56"/>
    <w:rsid w:val="00473DD2"/>
    <w:rsid w:val="00473DE8"/>
    <w:rsid w:val="00474247"/>
    <w:rsid w:val="00474579"/>
    <w:rsid w:val="004745DE"/>
    <w:rsid w:val="00475D2A"/>
    <w:rsid w:val="0047667B"/>
    <w:rsid w:val="0047670A"/>
    <w:rsid w:val="004770FA"/>
    <w:rsid w:val="0047727E"/>
    <w:rsid w:val="00477325"/>
    <w:rsid w:val="0047768B"/>
    <w:rsid w:val="00477E2F"/>
    <w:rsid w:val="00480436"/>
    <w:rsid w:val="004804D2"/>
    <w:rsid w:val="00480FB8"/>
    <w:rsid w:val="00481444"/>
    <w:rsid w:val="0048182F"/>
    <w:rsid w:val="00481CA6"/>
    <w:rsid w:val="004822DE"/>
    <w:rsid w:val="0048238B"/>
    <w:rsid w:val="0048299A"/>
    <w:rsid w:val="00483AC9"/>
    <w:rsid w:val="00483C32"/>
    <w:rsid w:val="00483C4B"/>
    <w:rsid w:val="00483DBF"/>
    <w:rsid w:val="00484388"/>
    <w:rsid w:val="00484489"/>
    <w:rsid w:val="00484491"/>
    <w:rsid w:val="004851AE"/>
    <w:rsid w:val="00485A36"/>
    <w:rsid w:val="00485CC9"/>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F5"/>
    <w:rsid w:val="004916A8"/>
    <w:rsid w:val="0049181F"/>
    <w:rsid w:val="004918F1"/>
    <w:rsid w:val="00491B9A"/>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E50"/>
    <w:rsid w:val="004A51CC"/>
    <w:rsid w:val="004A5274"/>
    <w:rsid w:val="004A5C1B"/>
    <w:rsid w:val="004A5C7C"/>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535"/>
    <w:rsid w:val="004C3763"/>
    <w:rsid w:val="004C380A"/>
    <w:rsid w:val="004C39CA"/>
    <w:rsid w:val="004C3BD1"/>
    <w:rsid w:val="004C3C3D"/>
    <w:rsid w:val="004C3D1F"/>
    <w:rsid w:val="004C4630"/>
    <w:rsid w:val="004C4F88"/>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0B4"/>
    <w:rsid w:val="004E38E5"/>
    <w:rsid w:val="004E3A9C"/>
    <w:rsid w:val="004E3F03"/>
    <w:rsid w:val="004E4139"/>
    <w:rsid w:val="004E49FF"/>
    <w:rsid w:val="004E4FC4"/>
    <w:rsid w:val="004E5272"/>
    <w:rsid w:val="004E5284"/>
    <w:rsid w:val="004E5431"/>
    <w:rsid w:val="004E548C"/>
    <w:rsid w:val="004E5AA6"/>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2EE7"/>
    <w:rsid w:val="004F367F"/>
    <w:rsid w:val="004F3984"/>
    <w:rsid w:val="004F3A20"/>
    <w:rsid w:val="004F46D4"/>
    <w:rsid w:val="004F480D"/>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0D46"/>
    <w:rsid w:val="00501041"/>
    <w:rsid w:val="005011DB"/>
    <w:rsid w:val="00501BA1"/>
    <w:rsid w:val="00501C6E"/>
    <w:rsid w:val="0050264A"/>
    <w:rsid w:val="005026EB"/>
    <w:rsid w:val="0050299E"/>
    <w:rsid w:val="00503553"/>
    <w:rsid w:val="00503B1B"/>
    <w:rsid w:val="0050408E"/>
    <w:rsid w:val="0050450B"/>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516"/>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91A"/>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29B1"/>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35B"/>
    <w:rsid w:val="00537400"/>
    <w:rsid w:val="005376A2"/>
    <w:rsid w:val="005377AB"/>
    <w:rsid w:val="005377C2"/>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E69"/>
    <w:rsid w:val="00545079"/>
    <w:rsid w:val="005454E2"/>
    <w:rsid w:val="005461F4"/>
    <w:rsid w:val="005462CB"/>
    <w:rsid w:val="0054648F"/>
    <w:rsid w:val="005466C8"/>
    <w:rsid w:val="00546C82"/>
    <w:rsid w:val="00546EE4"/>
    <w:rsid w:val="005470E9"/>
    <w:rsid w:val="005473DF"/>
    <w:rsid w:val="00547746"/>
    <w:rsid w:val="0054785A"/>
    <w:rsid w:val="00547E08"/>
    <w:rsid w:val="00547E0E"/>
    <w:rsid w:val="00547F9E"/>
    <w:rsid w:val="00550C60"/>
    <w:rsid w:val="00550CD6"/>
    <w:rsid w:val="00550EF1"/>
    <w:rsid w:val="005512FD"/>
    <w:rsid w:val="00551747"/>
    <w:rsid w:val="00551897"/>
    <w:rsid w:val="005520C6"/>
    <w:rsid w:val="00552560"/>
    <w:rsid w:val="005529B0"/>
    <w:rsid w:val="00552AE2"/>
    <w:rsid w:val="00552D8C"/>
    <w:rsid w:val="00553491"/>
    <w:rsid w:val="005538EC"/>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1F2A"/>
    <w:rsid w:val="00562115"/>
    <w:rsid w:val="0056258F"/>
    <w:rsid w:val="00562BB2"/>
    <w:rsid w:val="00563613"/>
    <w:rsid w:val="0056361F"/>
    <w:rsid w:val="00563A0A"/>
    <w:rsid w:val="00563BDF"/>
    <w:rsid w:val="00563E43"/>
    <w:rsid w:val="00564612"/>
    <w:rsid w:val="00564E8E"/>
    <w:rsid w:val="005650E7"/>
    <w:rsid w:val="005653F0"/>
    <w:rsid w:val="00565DEE"/>
    <w:rsid w:val="00566CCD"/>
    <w:rsid w:val="00567033"/>
    <w:rsid w:val="00567244"/>
    <w:rsid w:val="0056726F"/>
    <w:rsid w:val="005672A2"/>
    <w:rsid w:val="005678A6"/>
    <w:rsid w:val="00567BD7"/>
    <w:rsid w:val="00567C27"/>
    <w:rsid w:val="00567F00"/>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5043"/>
    <w:rsid w:val="0057515D"/>
    <w:rsid w:val="005753AC"/>
    <w:rsid w:val="00575624"/>
    <w:rsid w:val="00575A0C"/>
    <w:rsid w:val="00575DD6"/>
    <w:rsid w:val="005771D7"/>
    <w:rsid w:val="00577206"/>
    <w:rsid w:val="00580085"/>
    <w:rsid w:val="005804FE"/>
    <w:rsid w:val="00580A92"/>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2D9"/>
    <w:rsid w:val="00587315"/>
    <w:rsid w:val="005873AB"/>
    <w:rsid w:val="00587721"/>
    <w:rsid w:val="00587753"/>
    <w:rsid w:val="00587830"/>
    <w:rsid w:val="00587C30"/>
    <w:rsid w:val="00587F2E"/>
    <w:rsid w:val="00590057"/>
    <w:rsid w:val="0059019D"/>
    <w:rsid w:val="00590C13"/>
    <w:rsid w:val="00590DE3"/>
    <w:rsid w:val="00590EDD"/>
    <w:rsid w:val="00591416"/>
    <w:rsid w:val="00591418"/>
    <w:rsid w:val="005916CB"/>
    <w:rsid w:val="005920F8"/>
    <w:rsid w:val="005922D6"/>
    <w:rsid w:val="005925D3"/>
    <w:rsid w:val="00592C6A"/>
    <w:rsid w:val="005931C9"/>
    <w:rsid w:val="00593509"/>
    <w:rsid w:val="0059379F"/>
    <w:rsid w:val="00593F5A"/>
    <w:rsid w:val="00594481"/>
    <w:rsid w:val="005945ED"/>
    <w:rsid w:val="005946B5"/>
    <w:rsid w:val="00594887"/>
    <w:rsid w:val="00594B4C"/>
    <w:rsid w:val="005958CD"/>
    <w:rsid w:val="00595BB9"/>
    <w:rsid w:val="00596578"/>
    <w:rsid w:val="00596586"/>
    <w:rsid w:val="005967B6"/>
    <w:rsid w:val="00596A18"/>
    <w:rsid w:val="00596A82"/>
    <w:rsid w:val="00596AD9"/>
    <w:rsid w:val="00596FD0"/>
    <w:rsid w:val="0059716D"/>
    <w:rsid w:val="00597392"/>
    <w:rsid w:val="00597737"/>
    <w:rsid w:val="00597D09"/>
    <w:rsid w:val="005A016D"/>
    <w:rsid w:val="005A0875"/>
    <w:rsid w:val="005A1029"/>
    <w:rsid w:val="005A1BCD"/>
    <w:rsid w:val="005A1D69"/>
    <w:rsid w:val="005A200C"/>
    <w:rsid w:val="005A237B"/>
    <w:rsid w:val="005A29EC"/>
    <w:rsid w:val="005A2B6E"/>
    <w:rsid w:val="005A2E3D"/>
    <w:rsid w:val="005A2E71"/>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78B"/>
    <w:rsid w:val="005B49B9"/>
    <w:rsid w:val="005B4C14"/>
    <w:rsid w:val="005B4D97"/>
    <w:rsid w:val="005B4EDB"/>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2A75"/>
    <w:rsid w:val="005C3A7C"/>
    <w:rsid w:val="005C3F50"/>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C0"/>
    <w:rsid w:val="005D2E1D"/>
    <w:rsid w:val="005D32E7"/>
    <w:rsid w:val="005D3814"/>
    <w:rsid w:val="005D39A1"/>
    <w:rsid w:val="005D3AB3"/>
    <w:rsid w:val="005D3EA2"/>
    <w:rsid w:val="005D434F"/>
    <w:rsid w:val="005D4C85"/>
    <w:rsid w:val="005D5123"/>
    <w:rsid w:val="005D5E0F"/>
    <w:rsid w:val="005D64C7"/>
    <w:rsid w:val="005D6758"/>
    <w:rsid w:val="005D6BCC"/>
    <w:rsid w:val="005D6DBE"/>
    <w:rsid w:val="005D725A"/>
    <w:rsid w:val="005D7269"/>
    <w:rsid w:val="005D72A9"/>
    <w:rsid w:val="005D7412"/>
    <w:rsid w:val="005D794D"/>
    <w:rsid w:val="005D7FB7"/>
    <w:rsid w:val="005E0115"/>
    <w:rsid w:val="005E05F9"/>
    <w:rsid w:val="005E216B"/>
    <w:rsid w:val="005E2C5A"/>
    <w:rsid w:val="005E3531"/>
    <w:rsid w:val="005E35FF"/>
    <w:rsid w:val="005E37D7"/>
    <w:rsid w:val="005E3C43"/>
    <w:rsid w:val="005E3D55"/>
    <w:rsid w:val="005E5070"/>
    <w:rsid w:val="005E59AA"/>
    <w:rsid w:val="005E5BE5"/>
    <w:rsid w:val="005E5DB2"/>
    <w:rsid w:val="005E6363"/>
    <w:rsid w:val="005E6504"/>
    <w:rsid w:val="005E6691"/>
    <w:rsid w:val="005E6795"/>
    <w:rsid w:val="005E700E"/>
    <w:rsid w:val="005E70AC"/>
    <w:rsid w:val="005E7109"/>
    <w:rsid w:val="005E7B6F"/>
    <w:rsid w:val="005E7E79"/>
    <w:rsid w:val="005E7EA6"/>
    <w:rsid w:val="005F04AD"/>
    <w:rsid w:val="005F05AA"/>
    <w:rsid w:val="005F09CB"/>
    <w:rsid w:val="005F0DF6"/>
    <w:rsid w:val="005F15F1"/>
    <w:rsid w:val="005F1750"/>
    <w:rsid w:val="005F1DFE"/>
    <w:rsid w:val="005F2326"/>
    <w:rsid w:val="005F2329"/>
    <w:rsid w:val="005F2D82"/>
    <w:rsid w:val="005F2E2F"/>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3DA"/>
    <w:rsid w:val="006054FF"/>
    <w:rsid w:val="00605BE6"/>
    <w:rsid w:val="00606434"/>
    <w:rsid w:val="006064AF"/>
    <w:rsid w:val="006064C5"/>
    <w:rsid w:val="0060733A"/>
    <w:rsid w:val="00607AD3"/>
    <w:rsid w:val="00610579"/>
    <w:rsid w:val="006105F8"/>
    <w:rsid w:val="006117CC"/>
    <w:rsid w:val="006117E0"/>
    <w:rsid w:val="00611E82"/>
    <w:rsid w:val="00612BA4"/>
    <w:rsid w:val="00612E08"/>
    <w:rsid w:val="00613701"/>
    <w:rsid w:val="0061440A"/>
    <w:rsid w:val="0061440B"/>
    <w:rsid w:val="006148F8"/>
    <w:rsid w:val="00614A57"/>
    <w:rsid w:val="00615340"/>
    <w:rsid w:val="006157AC"/>
    <w:rsid w:val="00615AFA"/>
    <w:rsid w:val="00615CF4"/>
    <w:rsid w:val="00615D26"/>
    <w:rsid w:val="00616026"/>
    <w:rsid w:val="006162A0"/>
    <w:rsid w:val="006165AB"/>
    <w:rsid w:val="0061691C"/>
    <w:rsid w:val="00617279"/>
    <w:rsid w:val="00617449"/>
    <w:rsid w:val="00617988"/>
    <w:rsid w:val="00617F1A"/>
    <w:rsid w:val="00621553"/>
    <w:rsid w:val="00621C01"/>
    <w:rsid w:val="00621EEA"/>
    <w:rsid w:val="006221B9"/>
    <w:rsid w:val="0062223D"/>
    <w:rsid w:val="0062273C"/>
    <w:rsid w:val="006229FF"/>
    <w:rsid w:val="00622CA7"/>
    <w:rsid w:val="00623101"/>
    <w:rsid w:val="00623145"/>
    <w:rsid w:val="00623161"/>
    <w:rsid w:val="00623546"/>
    <w:rsid w:val="00623590"/>
    <w:rsid w:val="00623783"/>
    <w:rsid w:val="00623878"/>
    <w:rsid w:val="00623D47"/>
    <w:rsid w:val="006241AA"/>
    <w:rsid w:val="00624660"/>
    <w:rsid w:val="00624776"/>
    <w:rsid w:val="00624A78"/>
    <w:rsid w:val="00624B15"/>
    <w:rsid w:val="00624D09"/>
    <w:rsid w:val="00625031"/>
    <w:rsid w:val="00625220"/>
    <w:rsid w:val="0062524D"/>
    <w:rsid w:val="006255F1"/>
    <w:rsid w:val="00626232"/>
    <w:rsid w:val="0062630D"/>
    <w:rsid w:val="0062677D"/>
    <w:rsid w:val="00626B7A"/>
    <w:rsid w:val="00626C08"/>
    <w:rsid w:val="006270C7"/>
    <w:rsid w:val="006270D4"/>
    <w:rsid w:val="0062720E"/>
    <w:rsid w:val="00627A13"/>
    <w:rsid w:val="00627A7C"/>
    <w:rsid w:val="00627C88"/>
    <w:rsid w:val="00630144"/>
    <w:rsid w:val="00630525"/>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EFB"/>
    <w:rsid w:val="00634F8E"/>
    <w:rsid w:val="00635AAA"/>
    <w:rsid w:val="00635DB5"/>
    <w:rsid w:val="006363A8"/>
    <w:rsid w:val="0063643E"/>
    <w:rsid w:val="00636883"/>
    <w:rsid w:val="00636A13"/>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43EA"/>
    <w:rsid w:val="006446B7"/>
    <w:rsid w:val="00644DC8"/>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57FCD"/>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7D"/>
    <w:rsid w:val="0066445D"/>
    <w:rsid w:val="0066475F"/>
    <w:rsid w:val="006647F7"/>
    <w:rsid w:val="006649BD"/>
    <w:rsid w:val="00664C81"/>
    <w:rsid w:val="006651E8"/>
    <w:rsid w:val="00665723"/>
    <w:rsid w:val="0066598C"/>
    <w:rsid w:val="00665BF8"/>
    <w:rsid w:val="006663C7"/>
    <w:rsid w:val="00666C8B"/>
    <w:rsid w:val="0066719E"/>
    <w:rsid w:val="0066780C"/>
    <w:rsid w:val="00667B5B"/>
    <w:rsid w:val="0067034D"/>
    <w:rsid w:val="006706AF"/>
    <w:rsid w:val="006709B2"/>
    <w:rsid w:val="006710AE"/>
    <w:rsid w:val="006710C6"/>
    <w:rsid w:val="006711A1"/>
    <w:rsid w:val="00671228"/>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13D"/>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1DCC"/>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CF9"/>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D0AD8"/>
    <w:rsid w:val="006D0C5F"/>
    <w:rsid w:val="006D0E98"/>
    <w:rsid w:val="006D123E"/>
    <w:rsid w:val="006D17F6"/>
    <w:rsid w:val="006D19A8"/>
    <w:rsid w:val="006D1CB3"/>
    <w:rsid w:val="006D1D7B"/>
    <w:rsid w:val="006D20E6"/>
    <w:rsid w:val="006D27A1"/>
    <w:rsid w:val="006D2C00"/>
    <w:rsid w:val="006D2E17"/>
    <w:rsid w:val="006D3893"/>
    <w:rsid w:val="006D43CF"/>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7A5"/>
    <w:rsid w:val="006E3998"/>
    <w:rsid w:val="006E3B1F"/>
    <w:rsid w:val="006E3B89"/>
    <w:rsid w:val="006E3F9E"/>
    <w:rsid w:val="006E4276"/>
    <w:rsid w:val="006E441A"/>
    <w:rsid w:val="006E4821"/>
    <w:rsid w:val="006E4BDB"/>
    <w:rsid w:val="006E543C"/>
    <w:rsid w:val="006E60B5"/>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A2"/>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83E"/>
    <w:rsid w:val="00706703"/>
    <w:rsid w:val="00706CE9"/>
    <w:rsid w:val="00706E05"/>
    <w:rsid w:val="00707278"/>
    <w:rsid w:val="00707605"/>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B7"/>
    <w:rsid w:val="007221D1"/>
    <w:rsid w:val="00722778"/>
    <w:rsid w:val="0072304C"/>
    <w:rsid w:val="007230D1"/>
    <w:rsid w:val="007235E4"/>
    <w:rsid w:val="007235FA"/>
    <w:rsid w:val="00723E27"/>
    <w:rsid w:val="0072404B"/>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396"/>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A9D"/>
    <w:rsid w:val="00740B1A"/>
    <w:rsid w:val="00740BC1"/>
    <w:rsid w:val="00741059"/>
    <w:rsid w:val="00741369"/>
    <w:rsid w:val="0074182A"/>
    <w:rsid w:val="00741DF5"/>
    <w:rsid w:val="00742363"/>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6E4"/>
    <w:rsid w:val="00761992"/>
    <w:rsid w:val="00761DDF"/>
    <w:rsid w:val="007623B6"/>
    <w:rsid w:val="007623C8"/>
    <w:rsid w:val="0076264E"/>
    <w:rsid w:val="00763358"/>
    <w:rsid w:val="00763B87"/>
    <w:rsid w:val="00763DED"/>
    <w:rsid w:val="00763E8F"/>
    <w:rsid w:val="00763F88"/>
    <w:rsid w:val="00763FC4"/>
    <w:rsid w:val="007646FE"/>
    <w:rsid w:val="00764AB3"/>
    <w:rsid w:val="00764CDC"/>
    <w:rsid w:val="00764EA3"/>
    <w:rsid w:val="007651F2"/>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3C1C"/>
    <w:rsid w:val="00773E77"/>
    <w:rsid w:val="00774126"/>
    <w:rsid w:val="0077418E"/>
    <w:rsid w:val="00774F7E"/>
    <w:rsid w:val="007750DE"/>
    <w:rsid w:val="00775966"/>
    <w:rsid w:val="00775970"/>
    <w:rsid w:val="007759A8"/>
    <w:rsid w:val="00775CF1"/>
    <w:rsid w:val="00775EF5"/>
    <w:rsid w:val="007760FC"/>
    <w:rsid w:val="007761F6"/>
    <w:rsid w:val="0077663C"/>
    <w:rsid w:val="00776D50"/>
    <w:rsid w:val="00776FF5"/>
    <w:rsid w:val="00777365"/>
    <w:rsid w:val="007777EE"/>
    <w:rsid w:val="00780DC4"/>
    <w:rsid w:val="00781310"/>
    <w:rsid w:val="00781647"/>
    <w:rsid w:val="0078175F"/>
    <w:rsid w:val="00782844"/>
    <w:rsid w:val="00782A3D"/>
    <w:rsid w:val="00782A6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81A"/>
    <w:rsid w:val="00790909"/>
    <w:rsid w:val="00790A12"/>
    <w:rsid w:val="0079122A"/>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543F"/>
    <w:rsid w:val="007963C2"/>
    <w:rsid w:val="00796441"/>
    <w:rsid w:val="00796E0C"/>
    <w:rsid w:val="00797712"/>
    <w:rsid w:val="007979B2"/>
    <w:rsid w:val="007A0449"/>
    <w:rsid w:val="007A148E"/>
    <w:rsid w:val="007A1E80"/>
    <w:rsid w:val="007A260A"/>
    <w:rsid w:val="007A28C8"/>
    <w:rsid w:val="007A2DC7"/>
    <w:rsid w:val="007A2E3E"/>
    <w:rsid w:val="007A3993"/>
    <w:rsid w:val="007A39D3"/>
    <w:rsid w:val="007A452C"/>
    <w:rsid w:val="007A4E46"/>
    <w:rsid w:val="007A5161"/>
    <w:rsid w:val="007A5379"/>
    <w:rsid w:val="007A56EC"/>
    <w:rsid w:val="007A5AC4"/>
    <w:rsid w:val="007A607A"/>
    <w:rsid w:val="007A6351"/>
    <w:rsid w:val="007A6698"/>
    <w:rsid w:val="007A66D0"/>
    <w:rsid w:val="007A685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39F1"/>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05"/>
    <w:rsid w:val="007B7591"/>
    <w:rsid w:val="007B7F5F"/>
    <w:rsid w:val="007C00F8"/>
    <w:rsid w:val="007C0477"/>
    <w:rsid w:val="007C04FC"/>
    <w:rsid w:val="007C064C"/>
    <w:rsid w:val="007C0661"/>
    <w:rsid w:val="007C0A09"/>
    <w:rsid w:val="007C0B99"/>
    <w:rsid w:val="007C0BC5"/>
    <w:rsid w:val="007C1000"/>
    <w:rsid w:val="007C19BD"/>
    <w:rsid w:val="007C207E"/>
    <w:rsid w:val="007C227A"/>
    <w:rsid w:val="007C2426"/>
    <w:rsid w:val="007C2A06"/>
    <w:rsid w:val="007C2CC5"/>
    <w:rsid w:val="007C2CF1"/>
    <w:rsid w:val="007C2EF9"/>
    <w:rsid w:val="007C2F45"/>
    <w:rsid w:val="007C4092"/>
    <w:rsid w:val="007C40CF"/>
    <w:rsid w:val="007C40D6"/>
    <w:rsid w:val="007C4179"/>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DDE"/>
    <w:rsid w:val="007E2E22"/>
    <w:rsid w:val="007E2F00"/>
    <w:rsid w:val="007E31F1"/>
    <w:rsid w:val="007E3648"/>
    <w:rsid w:val="007E377A"/>
    <w:rsid w:val="007E38D7"/>
    <w:rsid w:val="007E3A95"/>
    <w:rsid w:val="007E3D7F"/>
    <w:rsid w:val="007E3FCE"/>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3E34"/>
    <w:rsid w:val="007F3FA8"/>
    <w:rsid w:val="007F495D"/>
    <w:rsid w:val="007F5A71"/>
    <w:rsid w:val="007F5BC0"/>
    <w:rsid w:val="007F7333"/>
    <w:rsid w:val="007F74AF"/>
    <w:rsid w:val="007F7523"/>
    <w:rsid w:val="007F79DD"/>
    <w:rsid w:val="007F7F2A"/>
    <w:rsid w:val="0080068D"/>
    <w:rsid w:val="008008F9"/>
    <w:rsid w:val="00801845"/>
    <w:rsid w:val="00801971"/>
    <w:rsid w:val="00801C28"/>
    <w:rsid w:val="00801E61"/>
    <w:rsid w:val="00802D6C"/>
    <w:rsid w:val="00802DAD"/>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100DB"/>
    <w:rsid w:val="0081014C"/>
    <w:rsid w:val="00810461"/>
    <w:rsid w:val="00810632"/>
    <w:rsid w:val="00810719"/>
    <w:rsid w:val="00810DB1"/>
    <w:rsid w:val="00811509"/>
    <w:rsid w:val="008117BB"/>
    <w:rsid w:val="00811A09"/>
    <w:rsid w:val="00811DFD"/>
    <w:rsid w:val="00812208"/>
    <w:rsid w:val="00812597"/>
    <w:rsid w:val="00812C8C"/>
    <w:rsid w:val="00812CBF"/>
    <w:rsid w:val="00813253"/>
    <w:rsid w:val="00813508"/>
    <w:rsid w:val="00813816"/>
    <w:rsid w:val="00813907"/>
    <w:rsid w:val="00813ED0"/>
    <w:rsid w:val="00813FE2"/>
    <w:rsid w:val="0081431D"/>
    <w:rsid w:val="008149E0"/>
    <w:rsid w:val="00814A35"/>
    <w:rsid w:val="008157C2"/>
    <w:rsid w:val="008158B8"/>
    <w:rsid w:val="00815900"/>
    <w:rsid w:val="00815907"/>
    <w:rsid w:val="00815C71"/>
    <w:rsid w:val="00815E2B"/>
    <w:rsid w:val="008169FC"/>
    <w:rsid w:val="00816B67"/>
    <w:rsid w:val="00816DB3"/>
    <w:rsid w:val="00817196"/>
    <w:rsid w:val="00817595"/>
    <w:rsid w:val="00817B87"/>
    <w:rsid w:val="00817C5D"/>
    <w:rsid w:val="0082010B"/>
    <w:rsid w:val="00820412"/>
    <w:rsid w:val="00820571"/>
    <w:rsid w:val="00820917"/>
    <w:rsid w:val="00820AFB"/>
    <w:rsid w:val="00820BBF"/>
    <w:rsid w:val="00820F92"/>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333C"/>
    <w:rsid w:val="00833813"/>
    <w:rsid w:val="0083398E"/>
    <w:rsid w:val="00833F28"/>
    <w:rsid w:val="0083495F"/>
    <w:rsid w:val="00834E7C"/>
    <w:rsid w:val="008350EE"/>
    <w:rsid w:val="008357C5"/>
    <w:rsid w:val="008359EE"/>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167"/>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C4C"/>
    <w:rsid w:val="00850CFB"/>
    <w:rsid w:val="0085181A"/>
    <w:rsid w:val="00851962"/>
    <w:rsid w:val="00851D0A"/>
    <w:rsid w:val="00851FE7"/>
    <w:rsid w:val="008523C7"/>
    <w:rsid w:val="0085259A"/>
    <w:rsid w:val="00852BD3"/>
    <w:rsid w:val="00852C3F"/>
    <w:rsid w:val="00852FAA"/>
    <w:rsid w:val="00854257"/>
    <w:rsid w:val="00854539"/>
    <w:rsid w:val="00854B85"/>
    <w:rsid w:val="00854DDE"/>
    <w:rsid w:val="0085528D"/>
    <w:rsid w:val="00855790"/>
    <w:rsid w:val="00855C4D"/>
    <w:rsid w:val="0085626E"/>
    <w:rsid w:val="0085664D"/>
    <w:rsid w:val="008569BB"/>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3D5"/>
    <w:rsid w:val="008740DF"/>
    <w:rsid w:val="0087418E"/>
    <w:rsid w:val="00874837"/>
    <w:rsid w:val="00874904"/>
    <w:rsid w:val="00874E68"/>
    <w:rsid w:val="00874FD2"/>
    <w:rsid w:val="00875130"/>
    <w:rsid w:val="00875B75"/>
    <w:rsid w:val="00875CE4"/>
    <w:rsid w:val="00875F4A"/>
    <w:rsid w:val="00875F4B"/>
    <w:rsid w:val="008765C0"/>
    <w:rsid w:val="00876850"/>
    <w:rsid w:val="00876DE0"/>
    <w:rsid w:val="00876F25"/>
    <w:rsid w:val="00877006"/>
    <w:rsid w:val="0087714D"/>
    <w:rsid w:val="0087720E"/>
    <w:rsid w:val="00877AEF"/>
    <w:rsid w:val="008800E3"/>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0D6E"/>
    <w:rsid w:val="00891297"/>
    <w:rsid w:val="00891487"/>
    <w:rsid w:val="00891945"/>
    <w:rsid w:val="00891C62"/>
    <w:rsid w:val="00891D38"/>
    <w:rsid w:val="008921C0"/>
    <w:rsid w:val="00892515"/>
    <w:rsid w:val="0089318E"/>
    <w:rsid w:val="00893EE4"/>
    <w:rsid w:val="0089451B"/>
    <w:rsid w:val="00894F70"/>
    <w:rsid w:val="00895468"/>
    <w:rsid w:val="0089553B"/>
    <w:rsid w:val="00895974"/>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981"/>
    <w:rsid w:val="008A4F95"/>
    <w:rsid w:val="008A50DF"/>
    <w:rsid w:val="008A5286"/>
    <w:rsid w:val="008A5432"/>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A07"/>
    <w:rsid w:val="008B7A2C"/>
    <w:rsid w:val="008C072F"/>
    <w:rsid w:val="008C0C15"/>
    <w:rsid w:val="008C1447"/>
    <w:rsid w:val="008C1807"/>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43D"/>
    <w:rsid w:val="008D4D84"/>
    <w:rsid w:val="008D527F"/>
    <w:rsid w:val="008D54DD"/>
    <w:rsid w:val="008D5AEF"/>
    <w:rsid w:val="008D5AFF"/>
    <w:rsid w:val="008D5B41"/>
    <w:rsid w:val="008D5E1E"/>
    <w:rsid w:val="008D695D"/>
    <w:rsid w:val="008D6AEB"/>
    <w:rsid w:val="008D749C"/>
    <w:rsid w:val="008E0167"/>
    <w:rsid w:val="008E01C9"/>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42D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056"/>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07F5C"/>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6B5"/>
    <w:rsid w:val="00915B10"/>
    <w:rsid w:val="00915B6A"/>
    <w:rsid w:val="00915FF1"/>
    <w:rsid w:val="00916300"/>
    <w:rsid w:val="00916857"/>
    <w:rsid w:val="00916ACE"/>
    <w:rsid w:val="0091752E"/>
    <w:rsid w:val="009177EE"/>
    <w:rsid w:val="0091795E"/>
    <w:rsid w:val="00917FA2"/>
    <w:rsid w:val="009201B4"/>
    <w:rsid w:val="009209CC"/>
    <w:rsid w:val="00920CB0"/>
    <w:rsid w:val="0092105F"/>
    <w:rsid w:val="00921AAC"/>
    <w:rsid w:val="00921B35"/>
    <w:rsid w:val="00921B64"/>
    <w:rsid w:val="00921D17"/>
    <w:rsid w:val="00921F13"/>
    <w:rsid w:val="009221AA"/>
    <w:rsid w:val="009223C1"/>
    <w:rsid w:val="0092328D"/>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1F6"/>
    <w:rsid w:val="00964353"/>
    <w:rsid w:val="009649B9"/>
    <w:rsid w:val="00964B0B"/>
    <w:rsid w:val="00964C09"/>
    <w:rsid w:val="009653EA"/>
    <w:rsid w:val="00965AD7"/>
    <w:rsid w:val="00965BAB"/>
    <w:rsid w:val="0096674C"/>
    <w:rsid w:val="00966BEC"/>
    <w:rsid w:val="00966CBE"/>
    <w:rsid w:val="0096735C"/>
    <w:rsid w:val="00967538"/>
    <w:rsid w:val="00967B67"/>
    <w:rsid w:val="00967C96"/>
    <w:rsid w:val="009700C7"/>
    <w:rsid w:val="00970C77"/>
    <w:rsid w:val="00970C8F"/>
    <w:rsid w:val="00970C9D"/>
    <w:rsid w:val="00970EC8"/>
    <w:rsid w:val="00970F76"/>
    <w:rsid w:val="00971307"/>
    <w:rsid w:val="0097153E"/>
    <w:rsid w:val="009715FA"/>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E8B"/>
    <w:rsid w:val="00975F82"/>
    <w:rsid w:val="009763EC"/>
    <w:rsid w:val="0097651D"/>
    <w:rsid w:val="009765A9"/>
    <w:rsid w:val="00976646"/>
    <w:rsid w:val="0097688D"/>
    <w:rsid w:val="009768DE"/>
    <w:rsid w:val="00976A49"/>
    <w:rsid w:val="00977856"/>
    <w:rsid w:val="00977F1F"/>
    <w:rsid w:val="00980E29"/>
    <w:rsid w:val="00981DDE"/>
    <w:rsid w:val="009820BB"/>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D09"/>
    <w:rsid w:val="009906AA"/>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4EA0"/>
    <w:rsid w:val="009950D2"/>
    <w:rsid w:val="009952EF"/>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3F5E"/>
    <w:rsid w:val="009A41E7"/>
    <w:rsid w:val="009A4648"/>
    <w:rsid w:val="009A4E52"/>
    <w:rsid w:val="009A4F7F"/>
    <w:rsid w:val="009A5274"/>
    <w:rsid w:val="009A5403"/>
    <w:rsid w:val="009A59A0"/>
    <w:rsid w:val="009A59A1"/>
    <w:rsid w:val="009A645A"/>
    <w:rsid w:val="009A69A3"/>
    <w:rsid w:val="009A6F50"/>
    <w:rsid w:val="009A7325"/>
    <w:rsid w:val="009A7671"/>
    <w:rsid w:val="009A7B32"/>
    <w:rsid w:val="009A7D87"/>
    <w:rsid w:val="009A7EAA"/>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E70"/>
    <w:rsid w:val="009B614D"/>
    <w:rsid w:val="009B626F"/>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3BF"/>
    <w:rsid w:val="009C3B25"/>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5051"/>
    <w:rsid w:val="009D507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1D76"/>
    <w:rsid w:val="009F2181"/>
    <w:rsid w:val="009F236E"/>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7253"/>
    <w:rsid w:val="009F7297"/>
    <w:rsid w:val="009F7E09"/>
    <w:rsid w:val="00A001BE"/>
    <w:rsid w:val="00A0025B"/>
    <w:rsid w:val="00A004F6"/>
    <w:rsid w:val="00A00777"/>
    <w:rsid w:val="00A007D2"/>
    <w:rsid w:val="00A00F35"/>
    <w:rsid w:val="00A012A7"/>
    <w:rsid w:val="00A014E6"/>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54E"/>
    <w:rsid w:val="00A11838"/>
    <w:rsid w:val="00A11C88"/>
    <w:rsid w:val="00A11E1E"/>
    <w:rsid w:val="00A12319"/>
    <w:rsid w:val="00A128DA"/>
    <w:rsid w:val="00A12B1C"/>
    <w:rsid w:val="00A12BCF"/>
    <w:rsid w:val="00A132F9"/>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630"/>
    <w:rsid w:val="00A36BE3"/>
    <w:rsid w:val="00A36E52"/>
    <w:rsid w:val="00A377B6"/>
    <w:rsid w:val="00A37820"/>
    <w:rsid w:val="00A37A7A"/>
    <w:rsid w:val="00A37BC4"/>
    <w:rsid w:val="00A400A9"/>
    <w:rsid w:val="00A4030B"/>
    <w:rsid w:val="00A403FC"/>
    <w:rsid w:val="00A4044C"/>
    <w:rsid w:val="00A4048D"/>
    <w:rsid w:val="00A40CCA"/>
    <w:rsid w:val="00A40DEA"/>
    <w:rsid w:val="00A40F8E"/>
    <w:rsid w:val="00A4161C"/>
    <w:rsid w:val="00A42651"/>
    <w:rsid w:val="00A436C2"/>
    <w:rsid w:val="00A438A4"/>
    <w:rsid w:val="00A43BA1"/>
    <w:rsid w:val="00A43CED"/>
    <w:rsid w:val="00A44142"/>
    <w:rsid w:val="00A44726"/>
    <w:rsid w:val="00A4484B"/>
    <w:rsid w:val="00A44C10"/>
    <w:rsid w:val="00A451F6"/>
    <w:rsid w:val="00A45A05"/>
    <w:rsid w:val="00A4612E"/>
    <w:rsid w:val="00A46503"/>
    <w:rsid w:val="00A46D79"/>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DD5"/>
    <w:rsid w:val="00A61395"/>
    <w:rsid w:val="00A616C3"/>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2AF8"/>
    <w:rsid w:val="00A73C00"/>
    <w:rsid w:val="00A74610"/>
    <w:rsid w:val="00A74A1D"/>
    <w:rsid w:val="00A74DDB"/>
    <w:rsid w:val="00A74F1B"/>
    <w:rsid w:val="00A751A7"/>
    <w:rsid w:val="00A7534F"/>
    <w:rsid w:val="00A75789"/>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4F8"/>
    <w:rsid w:val="00A835ED"/>
    <w:rsid w:val="00A8386C"/>
    <w:rsid w:val="00A8386D"/>
    <w:rsid w:val="00A83B5C"/>
    <w:rsid w:val="00A83E12"/>
    <w:rsid w:val="00A8412A"/>
    <w:rsid w:val="00A84836"/>
    <w:rsid w:val="00A84A98"/>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B08"/>
    <w:rsid w:val="00AA0004"/>
    <w:rsid w:val="00AA0DA8"/>
    <w:rsid w:val="00AA10E2"/>
    <w:rsid w:val="00AA1832"/>
    <w:rsid w:val="00AA1871"/>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A7F9D"/>
    <w:rsid w:val="00AB04F7"/>
    <w:rsid w:val="00AB1000"/>
    <w:rsid w:val="00AB1DA9"/>
    <w:rsid w:val="00AB1F89"/>
    <w:rsid w:val="00AB2B03"/>
    <w:rsid w:val="00AB369D"/>
    <w:rsid w:val="00AB3A4A"/>
    <w:rsid w:val="00AB3C27"/>
    <w:rsid w:val="00AB46C7"/>
    <w:rsid w:val="00AB4886"/>
    <w:rsid w:val="00AB4C44"/>
    <w:rsid w:val="00AB5937"/>
    <w:rsid w:val="00AB5E4A"/>
    <w:rsid w:val="00AB6DF2"/>
    <w:rsid w:val="00AB73FF"/>
    <w:rsid w:val="00AB7801"/>
    <w:rsid w:val="00AB78C2"/>
    <w:rsid w:val="00AB79CA"/>
    <w:rsid w:val="00AB7AE9"/>
    <w:rsid w:val="00AC03DF"/>
    <w:rsid w:val="00AC04D8"/>
    <w:rsid w:val="00AC0E3A"/>
    <w:rsid w:val="00AC1B19"/>
    <w:rsid w:val="00AC1B1D"/>
    <w:rsid w:val="00AC1B64"/>
    <w:rsid w:val="00AC1BD2"/>
    <w:rsid w:val="00AC1C09"/>
    <w:rsid w:val="00AC1DC6"/>
    <w:rsid w:val="00AC2363"/>
    <w:rsid w:val="00AC238C"/>
    <w:rsid w:val="00AC256B"/>
    <w:rsid w:val="00AC27CF"/>
    <w:rsid w:val="00AC2810"/>
    <w:rsid w:val="00AC29A3"/>
    <w:rsid w:val="00AC3054"/>
    <w:rsid w:val="00AC39FC"/>
    <w:rsid w:val="00AC3B0F"/>
    <w:rsid w:val="00AC3E13"/>
    <w:rsid w:val="00AC4A00"/>
    <w:rsid w:val="00AC4AA8"/>
    <w:rsid w:val="00AC5046"/>
    <w:rsid w:val="00AC5291"/>
    <w:rsid w:val="00AC55A9"/>
    <w:rsid w:val="00AC574F"/>
    <w:rsid w:val="00AC587C"/>
    <w:rsid w:val="00AC5890"/>
    <w:rsid w:val="00AC5A86"/>
    <w:rsid w:val="00AC5DF3"/>
    <w:rsid w:val="00AC6C03"/>
    <w:rsid w:val="00AC71D7"/>
    <w:rsid w:val="00AC7592"/>
    <w:rsid w:val="00AC7AEC"/>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F0"/>
    <w:rsid w:val="00AD47C5"/>
    <w:rsid w:val="00AD47EA"/>
    <w:rsid w:val="00AD488E"/>
    <w:rsid w:val="00AD4F53"/>
    <w:rsid w:val="00AD52A8"/>
    <w:rsid w:val="00AD5324"/>
    <w:rsid w:val="00AD5BAE"/>
    <w:rsid w:val="00AD6235"/>
    <w:rsid w:val="00AD65CB"/>
    <w:rsid w:val="00AD7D9A"/>
    <w:rsid w:val="00AE0042"/>
    <w:rsid w:val="00AE00FB"/>
    <w:rsid w:val="00AE0366"/>
    <w:rsid w:val="00AE09F8"/>
    <w:rsid w:val="00AE0C04"/>
    <w:rsid w:val="00AE1963"/>
    <w:rsid w:val="00AE1A07"/>
    <w:rsid w:val="00AE1BB5"/>
    <w:rsid w:val="00AE1EA3"/>
    <w:rsid w:val="00AE1F3E"/>
    <w:rsid w:val="00AE1FF3"/>
    <w:rsid w:val="00AE24B8"/>
    <w:rsid w:val="00AE269A"/>
    <w:rsid w:val="00AE2781"/>
    <w:rsid w:val="00AE2AA0"/>
    <w:rsid w:val="00AE2B84"/>
    <w:rsid w:val="00AE2FBC"/>
    <w:rsid w:val="00AE394E"/>
    <w:rsid w:val="00AE3C7C"/>
    <w:rsid w:val="00AE4039"/>
    <w:rsid w:val="00AE4334"/>
    <w:rsid w:val="00AE4AD8"/>
    <w:rsid w:val="00AE532C"/>
    <w:rsid w:val="00AE579C"/>
    <w:rsid w:val="00AE5E91"/>
    <w:rsid w:val="00AE6013"/>
    <w:rsid w:val="00AE609D"/>
    <w:rsid w:val="00AE62F6"/>
    <w:rsid w:val="00AE663C"/>
    <w:rsid w:val="00AE6F87"/>
    <w:rsid w:val="00AE7941"/>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A0F"/>
    <w:rsid w:val="00AF5D2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B3F"/>
    <w:rsid w:val="00B23166"/>
    <w:rsid w:val="00B23530"/>
    <w:rsid w:val="00B23562"/>
    <w:rsid w:val="00B23612"/>
    <w:rsid w:val="00B238A6"/>
    <w:rsid w:val="00B23E58"/>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27DEE"/>
    <w:rsid w:val="00B30305"/>
    <w:rsid w:val="00B30B0E"/>
    <w:rsid w:val="00B313C1"/>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9CC"/>
    <w:rsid w:val="00B401F3"/>
    <w:rsid w:val="00B40623"/>
    <w:rsid w:val="00B407D3"/>
    <w:rsid w:val="00B40B76"/>
    <w:rsid w:val="00B40B8A"/>
    <w:rsid w:val="00B4177A"/>
    <w:rsid w:val="00B417F9"/>
    <w:rsid w:val="00B4285D"/>
    <w:rsid w:val="00B42ABC"/>
    <w:rsid w:val="00B42BBE"/>
    <w:rsid w:val="00B42CD0"/>
    <w:rsid w:val="00B441D1"/>
    <w:rsid w:val="00B44286"/>
    <w:rsid w:val="00B44585"/>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06D"/>
    <w:rsid w:val="00B521C2"/>
    <w:rsid w:val="00B52465"/>
    <w:rsid w:val="00B52A6A"/>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143"/>
    <w:rsid w:val="00B6120D"/>
    <w:rsid w:val="00B61820"/>
    <w:rsid w:val="00B62263"/>
    <w:rsid w:val="00B624DE"/>
    <w:rsid w:val="00B627D9"/>
    <w:rsid w:val="00B62E20"/>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D06"/>
    <w:rsid w:val="00B66D55"/>
    <w:rsid w:val="00B67035"/>
    <w:rsid w:val="00B670F5"/>
    <w:rsid w:val="00B67677"/>
    <w:rsid w:val="00B6770B"/>
    <w:rsid w:val="00B6785F"/>
    <w:rsid w:val="00B678FD"/>
    <w:rsid w:val="00B67A3C"/>
    <w:rsid w:val="00B67DD4"/>
    <w:rsid w:val="00B7073D"/>
    <w:rsid w:val="00B70F46"/>
    <w:rsid w:val="00B71462"/>
    <w:rsid w:val="00B716B0"/>
    <w:rsid w:val="00B7192E"/>
    <w:rsid w:val="00B71C02"/>
    <w:rsid w:val="00B71EF8"/>
    <w:rsid w:val="00B7208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4B01"/>
    <w:rsid w:val="00B86160"/>
    <w:rsid w:val="00B861DB"/>
    <w:rsid w:val="00B863B5"/>
    <w:rsid w:val="00B87B4F"/>
    <w:rsid w:val="00B87FBC"/>
    <w:rsid w:val="00B9031F"/>
    <w:rsid w:val="00B90B2F"/>
    <w:rsid w:val="00B90C64"/>
    <w:rsid w:val="00B90E7E"/>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9F9"/>
    <w:rsid w:val="00B94FD3"/>
    <w:rsid w:val="00B95C75"/>
    <w:rsid w:val="00B95E9C"/>
    <w:rsid w:val="00B96118"/>
    <w:rsid w:val="00B96151"/>
    <w:rsid w:val="00B96B53"/>
    <w:rsid w:val="00B97204"/>
    <w:rsid w:val="00B97784"/>
    <w:rsid w:val="00B979E0"/>
    <w:rsid w:val="00B97D87"/>
    <w:rsid w:val="00BA053B"/>
    <w:rsid w:val="00BA1249"/>
    <w:rsid w:val="00BA14E5"/>
    <w:rsid w:val="00BA15C8"/>
    <w:rsid w:val="00BA20CE"/>
    <w:rsid w:val="00BA22E8"/>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C4B"/>
    <w:rsid w:val="00BA7DF1"/>
    <w:rsid w:val="00BB01BD"/>
    <w:rsid w:val="00BB09DD"/>
    <w:rsid w:val="00BB0A82"/>
    <w:rsid w:val="00BB1856"/>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110F"/>
    <w:rsid w:val="00BC1196"/>
    <w:rsid w:val="00BC120C"/>
    <w:rsid w:val="00BC1A38"/>
    <w:rsid w:val="00BC1D03"/>
    <w:rsid w:val="00BC1DB3"/>
    <w:rsid w:val="00BC1F10"/>
    <w:rsid w:val="00BC24C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DC0"/>
    <w:rsid w:val="00BD107C"/>
    <w:rsid w:val="00BD1924"/>
    <w:rsid w:val="00BD1E9C"/>
    <w:rsid w:val="00BD1EFD"/>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2"/>
    <w:rsid w:val="00BE0E95"/>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E5"/>
    <w:rsid w:val="00BE6C79"/>
    <w:rsid w:val="00BE6DAE"/>
    <w:rsid w:val="00BE72E0"/>
    <w:rsid w:val="00BE7E3E"/>
    <w:rsid w:val="00BE7E58"/>
    <w:rsid w:val="00BF08A5"/>
    <w:rsid w:val="00BF0A9C"/>
    <w:rsid w:val="00BF136D"/>
    <w:rsid w:val="00BF1AC9"/>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0FA"/>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1AD"/>
    <w:rsid w:val="00C0346B"/>
    <w:rsid w:val="00C03643"/>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39E"/>
    <w:rsid w:val="00C27766"/>
    <w:rsid w:val="00C27AEA"/>
    <w:rsid w:val="00C27CEC"/>
    <w:rsid w:val="00C30734"/>
    <w:rsid w:val="00C3098D"/>
    <w:rsid w:val="00C30B28"/>
    <w:rsid w:val="00C30E10"/>
    <w:rsid w:val="00C31029"/>
    <w:rsid w:val="00C31BA9"/>
    <w:rsid w:val="00C321A9"/>
    <w:rsid w:val="00C321F7"/>
    <w:rsid w:val="00C32774"/>
    <w:rsid w:val="00C33230"/>
    <w:rsid w:val="00C333AE"/>
    <w:rsid w:val="00C340FF"/>
    <w:rsid w:val="00C342A3"/>
    <w:rsid w:val="00C34596"/>
    <w:rsid w:val="00C34A7F"/>
    <w:rsid w:val="00C35A11"/>
    <w:rsid w:val="00C362B1"/>
    <w:rsid w:val="00C3642D"/>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B"/>
    <w:rsid w:val="00C47169"/>
    <w:rsid w:val="00C4731F"/>
    <w:rsid w:val="00C4784C"/>
    <w:rsid w:val="00C47E67"/>
    <w:rsid w:val="00C51023"/>
    <w:rsid w:val="00C511D2"/>
    <w:rsid w:val="00C51F25"/>
    <w:rsid w:val="00C521DF"/>
    <w:rsid w:val="00C5299D"/>
    <w:rsid w:val="00C53DD8"/>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43F"/>
    <w:rsid w:val="00C675D1"/>
    <w:rsid w:val="00C700C3"/>
    <w:rsid w:val="00C70756"/>
    <w:rsid w:val="00C70A20"/>
    <w:rsid w:val="00C70AA7"/>
    <w:rsid w:val="00C70C4F"/>
    <w:rsid w:val="00C70D10"/>
    <w:rsid w:val="00C70F70"/>
    <w:rsid w:val="00C711FA"/>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9E8"/>
    <w:rsid w:val="00C85DCA"/>
    <w:rsid w:val="00C85E05"/>
    <w:rsid w:val="00C85E95"/>
    <w:rsid w:val="00C85EA5"/>
    <w:rsid w:val="00C860D2"/>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354"/>
    <w:rsid w:val="00C9540D"/>
    <w:rsid w:val="00C95A7A"/>
    <w:rsid w:val="00C95F0E"/>
    <w:rsid w:val="00C9623B"/>
    <w:rsid w:val="00C963B3"/>
    <w:rsid w:val="00C965B4"/>
    <w:rsid w:val="00C967B1"/>
    <w:rsid w:val="00C968CA"/>
    <w:rsid w:val="00C9729C"/>
    <w:rsid w:val="00C97566"/>
    <w:rsid w:val="00C97A9E"/>
    <w:rsid w:val="00C97E62"/>
    <w:rsid w:val="00CA003A"/>
    <w:rsid w:val="00CA0232"/>
    <w:rsid w:val="00CA04F4"/>
    <w:rsid w:val="00CA09FB"/>
    <w:rsid w:val="00CA0C12"/>
    <w:rsid w:val="00CA0C48"/>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369"/>
    <w:rsid w:val="00CA6775"/>
    <w:rsid w:val="00CA6BFB"/>
    <w:rsid w:val="00CA6CBC"/>
    <w:rsid w:val="00CA71A1"/>
    <w:rsid w:val="00CA71E5"/>
    <w:rsid w:val="00CA783D"/>
    <w:rsid w:val="00CA7C8F"/>
    <w:rsid w:val="00CA7EAF"/>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739"/>
    <w:rsid w:val="00CE09C9"/>
    <w:rsid w:val="00CE0BAB"/>
    <w:rsid w:val="00CE0C39"/>
    <w:rsid w:val="00CE0FD0"/>
    <w:rsid w:val="00CE140B"/>
    <w:rsid w:val="00CE1BA7"/>
    <w:rsid w:val="00CE1D45"/>
    <w:rsid w:val="00CE2136"/>
    <w:rsid w:val="00CE215E"/>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A72"/>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57E"/>
    <w:rsid w:val="00CF379A"/>
    <w:rsid w:val="00CF390A"/>
    <w:rsid w:val="00CF39D0"/>
    <w:rsid w:val="00CF3A17"/>
    <w:rsid w:val="00CF3B02"/>
    <w:rsid w:val="00CF3C4A"/>
    <w:rsid w:val="00CF3D7D"/>
    <w:rsid w:val="00CF4DC4"/>
    <w:rsid w:val="00CF4E3D"/>
    <w:rsid w:val="00CF5059"/>
    <w:rsid w:val="00CF5376"/>
    <w:rsid w:val="00CF5B60"/>
    <w:rsid w:val="00CF5C82"/>
    <w:rsid w:val="00CF5CA3"/>
    <w:rsid w:val="00CF5D0D"/>
    <w:rsid w:val="00CF63FB"/>
    <w:rsid w:val="00CF7174"/>
    <w:rsid w:val="00CF76CC"/>
    <w:rsid w:val="00D0007E"/>
    <w:rsid w:val="00D00120"/>
    <w:rsid w:val="00D0012A"/>
    <w:rsid w:val="00D0034B"/>
    <w:rsid w:val="00D00620"/>
    <w:rsid w:val="00D01628"/>
    <w:rsid w:val="00D019F7"/>
    <w:rsid w:val="00D01C49"/>
    <w:rsid w:val="00D01D97"/>
    <w:rsid w:val="00D021D0"/>
    <w:rsid w:val="00D024B2"/>
    <w:rsid w:val="00D025F9"/>
    <w:rsid w:val="00D0263E"/>
    <w:rsid w:val="00D02A33"/>
    <w:rsid w:val="00D02B85"/>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76E"/>
    <w:rsid w:val="00D07A78"/>
    <w:rsid w:val="00D07ACE"/>
    <w:rsid w:val="00D07DF9"/>
    <w:rsid w:val="00D07EB2"/>
    <w:rsid w:val="00D1035C"/>
    <w:rsid w:val="00D1039A"/>
    <w:rsid w:val="00D1054A"/>
    <w:rsid w:val="00D10CD6"/>
    <w:rsid w:val="00D115DC"/>
    <w:rsid w:val="00D11979"/>
    <w:rsid w:val="00D11E24"/>
    <w:rsid w:val="00D12306"/>
    <w:rsid w:val="00D123A3"/>
    <w:rsid w:val="00D126EB"/>
    <w:rsid w:val="00D12F00"/>
    <w:rsid w:val="00D13739"/>
    <w:rsid w:val="00D13858"/>
    <w:rsid w:val="00D148FF"/>
    <w:rsid w:val="00D14FBF"/>
    <w:rsid w:val="00D154BE"/>
    <w:rsid w:val="00D155A8"/>
    <w:rsid w:val="00D15FE0"/>
    <w:rsid w:val="00D160A0"/>
    <w:rsid w:val="00D161B0"/>
    <w:rsid w:val="00D1654C"/>
    <w:rsid w:val="00D16B26"/>
    <w:rsid w:val="00D16E9A"/>
    <w:rsid w:val="00D17541"/>
    <w:rsid w:val="00D176D2"/>
    <w:rsid w:val="00D17E2D"/>
    <w:rsid w:val="00D20082"/>
    <w:rsid w:val="00D20091"/>
    <w:rsid w:val="00D20187"/>
    <w:rsid w:val="00D20383"/>
    <w:rsid w:val="00D20430"/>
    <w:rsid w:val="00D208E4"/>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DA2"/>
    <w:rsid w:val="00D30E93"/>
    <w:rsid w:val="00D311F6"/>
    <w:rsid w:val="00D316A3"/>
    <w:rsid w:val="00D31855"/>
    <w:rsid w:val="00D31AE8"/>
    <w:rsid w:val="00D31D03"/>
    <w:rsid w:val="00D31D73"/>
    <w:rsid w:val="00D323E9"/>
    <w:rsid w:val="00D327C9"/>
    <w:rsid w:val="00D32D20"/>
    <w:rsid w:val="00D33178"/>
    <w:rsid w:val="00D33599"/>
    <w:rsid w:val="00D335AF"/>
    <w:rsid w:val="00D33937"/>
    <w:rsid w:val="00D346AC"/>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6F1"/>
    <w:rsid w:val="00D4235B"/>
    <w:rsid w:val="00D42594"/>
    <w:rsid w:val="00D429E1"/>
    <w:rsid w:val="00D42A97"/>
    <w:rsid w:val="00D42C3E"/>
    <w:rsid w:val="00D42CE6"/>
    <w:rsid w:val="00D42F95"/>
    <w:rsid w:val="00D433BC"/>
    <w:rsid w:val="00D43A51"/>
    <w:rsid w:val="00D43DE4"/>
    <w:rsid w:val="00D45267"/>
    <w:rsid w:val="00D4540A"/>
    <w:rsid w:val="00D45998"/>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95"/>
    <w:rsid w:val="00D64272"/>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6342"/>
    <w:rsid w:val="00D76521"/>
    <w:rsid w:val="00D76BD7"/>
    <w:rsid w:val="00D76C46"/>
    <w:rsid w:val="00D76DAB"/>
    <w:rsid w:val="00D770AA"/>
    <w:rsid w:val="00D7714B"/>
    <w:rsid w:val="00D77C9F"/>
    <w:rsid w:val="00D77E90"/>
    <w:rsid w:val="00D80371"/>
    <w:rsid w:val="00D804F4"/>
    <w:rsid w:val="00D80535"/>
    <w:rsid w:val="00D80704"/>
    <w:rsid w:val="00D811A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00"/>
    <w:rsid w:val="00D86D1D"/>
    <w:rsid w:val="00D87331"/>
    <w:rsid w:val="00D87E09"/>
    <w:rsid w:val="00D90467"/>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3DB"/>
    <w:rsid w:val="00D944A4"/>
    <w:rsid w:val="00D944E5"/>
    <w:rsid w:val="00D95529"/>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AC7"/>
    <w:rsid w:val="00DA1FAC"/>
    <w:rsid w:val="00DA30AD"/>
    <w:rsid w:val="00DA3155"/>
    <w:rsid w:val="00DA36F0"/>
    <w:rsid w:val="00DA3832"/>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38D"/>
    <w:rsid w:val="00DB440A"/>
    <w:rsid w:val="00DB4827"/>
    <w:rsid w:val="00DB4A17"/>
    <w:rsid w:val="00DB4A88"/>
    <w:rsid w:val="00DB4ECF"/>
    <w:rsid w:val="00DB5090"/>
    <w:rsid w:val="00DB5517"/>
    <w:rsid w:val="00DB557A"/>
    <w:rsid w:val="00DB5C65"/>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93C"/>
    <w:rsid w:val="00DC2E3B"/>
    <w:rsid w:val="00DC311E"/>
    <w:rsid w:val="00DC33B1"/>
    <w:rsid w:val="00DC3BAE"/>
    <w:rsid w:val="00DC3F68"/>
    <w:rsid w:val="00DC4206"/>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21D"/>
    <w:rsid w:val="00DC7607"/>
    <w:rsid w:val="00DC7823"/>
    <w:rsid w:val="00DC7A75"/>
    <w:rsid w:val="00DD00FC"/>
    <w:rsid w:val="00DD02D9"/>
    <w:rsid w:val="00DD072B"/>
    <w:rsid w:val="00DD0A9F"/>
    <w:rsid w:val="00DD0C49"/>
    <w:rsid w:val="00DD1A90"/>
    <w:rsid w:val="00DD1E4A"/>
    <w:rsid w:val="00DD26FA"/>
    <w:rsid w:val="00DD2703"/>
    <w:rsid w:val="00DD2871"/>
    <w:rsid w:val="00DD334C"/>
    <w:rsid w:val="00DD361E"/>
    <w:rsid w:val="00DD36F3"/>
    <w:rsid w:val="00DD381C"/>
    <w:rsid w:val="00DD479F"/>
    <w:rsid w:val="00DD55D6"/>
    <w:rsid w:val="00DD5859"/>
    <w:rsid w:val="00DD5DF9"/>
    <w:rsid w:val="00DD6086"/>
    <w:rsid w:val="00DD6616"/>
    <w:rsid w:val="00DD6A9B"/>
    <w:rsid w:val="00DD6EBD"/>
    <w:rsid w:val="00DD7204"/>
    <w:rsid w:val="00DD76D8"/>
    <w:rsid w:val="00DD7D11"/>
    <w:rsid w:val="00DD7F11"/>
    <w:rsid w:val="00DD7FC7"/>
    <w:rsid w:val="00DE05AE"/>
    <w:rsid w:val="00DE07E5"/>
    <w:rsid w:val="00DE0E7E"/>
    <w:rsid w:val="00DE1A0D"/>
    <w:rsid w:val="00DE1A95"/>
    <w:rsid w:val="00DE1E4C"/>
    <w:rsid w:val="00DE2629"/>
    <w:rsid w:val="00DE2B5C"/>
    <w:rsid w:val="00DE2DD8"/>
    <w:rsid w:val="00DE2F01"/>
    <w:rsid w:val="00DE30BF"/>
    <w:rsid w:val="00DE315E"/>
    <w:rsid w:val="00DE3611"/>
    <w:rsid w:val="00DE38E4"/>
    <w:rsid w:val="00DE4529"/>
    <w:rsid w:val="00DE49E8"/>
    <w:rsid w:val="00DE5108"/>
    <w:rsid w:val="00DE51F7"/>
    <w:rsid w:val="00DE5748"/>
    <w:rsid w:val="00DE57A4"/>
    <w:rsid w:val="00DE593B"/>
    <w:rsid w:val="00DE675B"/>
    <w:rsid w:val="00DE6A4A"/>
    <w:rsid w:val="00DE6A78"/>
    <w:rsid w:val="00DE70B1"/>
    <w:rsid w:val="00DE72A7"/>
    <w:rsid w:val="00DE793A"/>
    <w:rsid w:val="00DE7985"/>
    <w:rsid w:val="00DE7C98"/>
    <w:rsid w:val="00DF01CB"/>
    <w:rsid w:val="00DF0AB2"/>
    <w:rsid w:val="00DF0E74"/>
    <w:rsid w:val="00DF1702"/>
    <w:rsid w:val="00DF1904"/>
    <w:rsid w:val="00DF2324"/>
    <w:rsid w:val="00DF2588"/>
    <w:rsid w:val="00DF26E9"/>
    <w:rsid w:val="00DF2AA8"/>
    <w:rsid w:val="00DF38C4"/>
    <w:rsid w:val="00DF3C13"/>
    <w:rsid w:val="00DF3F49"/>
    <w:rsid w:val="00DF4774"/>
    <w:rsid w:val="00DF4E82"/>
    <w:rsid w:val="00DF4E9A"/>
    <w:rsid w:val="00DF628C"/>
    <w:rsid w:val="00DF6795"/>
    <w:rsid w:val="00DF6860"/>
    <w:rsid w:val="00DF6B9B"/>
    <w:rsid w:val="00DF7BCA"/>
    <w:rsid w:val="00E00954"/>
    <w:rsid w:val="00E015E3"/>
    <w:rsid w:val="00E01933"/>
    <w:rsid w:val="00E01F7B"/>
    <w:rsid w:val="00E023EB"/>
    <w:rsid w:val="00E02698"/>
    <w:rsid w:val="00E02F13"/>
    <w:rsid w:val="00E03474"/>
    <w:rsid w:val="00E0384C"/>
    <w:rsid w:val="00E039FA"/>
    <w:rsid w:val="00E04387"/>
    <w:rsid w:val="00E04CA6"/>
    <w:rsid w:val="00E04DF6"/>
    <w:rsid w:val="00E04E7F"/>
    <w:rsid w:val="00E04EE0"/>
    <w:rsid w:val="00E0506D"/>
    <w:rsid w:val="00E054E9"/>
    <w:rsid w:val="00E0601A"/>
    <w:rsid w:val="00E06E2C"/>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C88"/>
    <w:rsid w:val="00E45FE5"/>
    <w:rsid w:val="00E46155"/>
    <w:rsid w:val="00E46E05"/>
    <w:rsid w:val="00E4724A"/>
    <w:rsid w:val="00E47455"/>
    <w:rsid w:val="00E47A38"/>
    <w:rsid w:val="00E47C3D"/>
    <w:rsid w:val="00E50077"/>
    <w:rsid w:val="00E50339"/>
    <w:rsid w:val="00E50C8B"/>
    <w:rsid w:val="00E51049"/>
    <w:rsid w:val="00E51C5B"/>
    <w:rsid w:val="00E5283D"/>
    <w:rsid w:val="00E529B0"/>
    <w:rsid w:val="00E52A4F"/>
    <w:rsid w:val="00E52B60"/>
    <w:rsid w:val="00E52F7D"/>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706"/>
    <w:rsid w:val="00E57FCD"/>
    <w:rsid w:val="00E60058"/>
    <w:rsid w:val="00E6005D"/>
    <w:rsid w:val="00E6054B"/>
    <w:rsid w:val="00E606DC"/>
    <w:rsid w:val="00E60EAF"/>
    <w:rsid w:val="00E60FDC"/>
    <w:rsid w:val="00E61946"/>
    <w:rsid w:val="00E619D3"/>
    <w:rsid w:val="00E61CB0"/>
    <w:rsid w:val="00E62296"/>
    <w:rsid w:val="00E62D38"/>
    <w:rsid w:val="00E630ED"/>
    <w:rsid w:val="00E63308"/>
    <w:rsid w:val="00E63C46"/>
    <w:rsid w:val="00E6466B"/>
    <w:rsid w:val="00E64728"/>
    <w:rsid w:val="00E64A53"/>
    <w:rsid w:val="00E64ECB"/>
    <w:rsid w:val="00E65106"/>
    <w:rsid w:val="00E65190"/>
    <w:rsid w:val="00E658D4"/>
    <w:rsid w:val="00E6660D"/>
    <w:rsid w:val="00E66A5A"/>
    <w:rsid w:val="00E6712E"/>
    <w:rsid w:val="00E67439"/>
    <w:rsid w:val="00E675D3"/>
    <w:rsid w:val="00E709A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0FB"/>
    <w:rsid w:val="00E903B3"/>
    <w:rsid w:val="00E9063A"/>
    <w:rsid w:val="00E90C42"/>
    <w:rsid w:val="00E90E0A"/>
    <w:rsid w:val="00E910C1"/>
    <w:rsid w:val="00E9187B"/>
    <w:rsid w:val="00E918A9"/>
    <w:rsid w:val="00E91CBE"/>
    <w:rsid w:val="00E9217C"/>
    <w:rsid w:val="00E923F5"/>
    <w:rsid w:val="00E92542"/>
    <w:rsid w:val="00E92BE2"/>
    <w:rsid w:val="00E92D12"/>
    <w:rsid w:val="00E92F5A"/>
    <w:rsid w:val="00E930BB"/>
    <w:rsid w:val="00E933F3"/>
    <w:rsid w:val="00E9347C"/>
    <w:rsid w:val="00E937C9"/>
    <w:rsid w:val="00E938EE"/>
    <w:rsid w:val="00E94356"/>
    <w:rsid w:val="00E94B18"/>
    <w:rsid w:val="00E9501E"/>
    <w:rsid w:val="00E95346"/>
    <w:rsid w:val="00E954CA"/>
    <w:rsid w:val="00E9674A"/>
    <w:rsid w:val="00E967D0"/>
    <w:rsid w:val="00E96B95"/>
    <w:rsid w:val="00E96E39"/>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4735"/>
    <w:rsid w:val="00EA5248"/>
    <w:rsid w:val="00EA525C"/>
    <w:rsid w:val="00EA5638"/>
    <w:rsid w:val="00EA5709"/>
    <w:rsid w:val="00EA5B96"/>
    <w:rsid w:val="00EA5D4F"/>
    <w:rsid w:val="00EA6EF0"/>
    <w:rsid w:val="00EA7273"/>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7724"/>
    <w:rsid w:val="00EB7905"/>
    <w:rsid w:val="00EC06DC"/>
    <w:rsid w:val="00EC12E6"/>
    <w:rsid w:val="00EC1486"/>
    <w:rsid w:val="00EC14BB"/>
    <w:rsid w:val="00EC1588"/>
    <w:rsid w:val="00EC179A"/>
    <w:rsid w:val="00EC1976"/>
    <w:rsid w:val="00EC1CC8"/>
    <w:rsid w:val="00EC1FC5"/>
    <w:rsid w:val="00EC2062"/>
    <w:rsid w:val="00EC252A"/>
    <w:rsid w:val="00EC30D0"/>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F86"/>
    <w:rsid w:val="00ED62D4"/>
    <w:rsid w:val="00ED6919"/>
    <w:rsid w:val="00ED725A"/>
    <w:rsid w:val="00ED7B70"/>
    <w:rsid w:val="00EE09B8"/>
    <w:rsid w:val="00EE0DD3"/>
    <w:rsid w:val="00EE12AF"/>
    <w:rsid w:val="00EE16CE"/>
    <w:rsid w:val="00EE2437"/>
    <w:rsid w:val="00EE2586"/>
    <w:rsid w:val="00EE2797"/>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5A"/>
    <w:rsid w:val="00EE70A0"/>
    <w:rsid w:val="00EE74DC"/>
    <w:rsid w:val="00EE7DD4"/>
    <w:rsid w:val="00EE7F6F"/>
    <w:rsid w:val="00EF016D"/>
    <w:rsid w:val="00EF0769"/>
    <w:rsid w:val="00EF0C33"/>
    <w:rsid w:val="00EF10EE"/>
    <w:rsid w:val="00EF1174"/>
    <w:rsid w:val="00EF1577"/>
    <w:rsid w:val="00EF1AEB"/>
    <w:rsid w:val="00EF1F39"/>
    <w:rsid w:val="00EF2012"/>
    <w:rsid w:val="00EF2682"/>
    <w:rsid w:val="00EF2A56"/>
    <w:rsid w:val="00EF3073"/>
    <w:rsid w:val="00EF347B"/>
    <w:rsid w:val="00EF349D"/>
    <w:rsid w:val="00EF3777"/>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7A3"/>
    <w:rsid w:val="00F027F1"/>
    <w:rsid w:val="00F02C2D"/>
    <w:rsid w:val="00F02F8D"/>
    <w:rsid w:val="00F03BB1"/>
    <w:rsid w:val="00F03FAF"/>
    <w:rsid w:val="00F045ED"/>
    <w:rsid w:val="00F04A90"/>
    <w:rsid w:val="00F04B4F"/>
    <w:rsid w:val="00F04C1C"/>
    <w:rsid w:val="00F054A8"/>
    <w:rsid w:val="00F057AB"/>
    <w:rsid w:val="00F05EF1"/>
    <w:rsid w:val="00F063B8"/>
    <w:rsid w:val="00F064C1"/>
    <w:rsid w:val="00F065E3"/>
    <w:rsid w:val="00F068B0"/>
    <w:rsid w:val="00F068C8"/>
    <w:rsid w:val="00F06B66"/>
    <w:rsid w:val="00F06F47"/>
    <w:rsid w:val="00F07009"/>
    <w:rsid w:val="00F075CE"/>
    <w:rsid w:val="00F07608"/>
    <w:rsid w:val="00F07638"/>
    <w:rsid w:val="00F07E90"/>
    <w:rsid w:val="00F100F0"/>
    <w:rsid w:val="00F102DF"/>
    <w:rsid w:val="00F10652"/>
    <w:rsid w:val="00F1094F"/>
    <w:rsid w:val="00F10971"/>
    <w:rsid w:val="00F110DB"/>
    <w:rsid w:val="00F1138D"/>
    <w:rsid w:val="00F113B2"/>
    <w:rsid w:val="00F11A94"/>
    <w:rsid w:val="00F11C13"/>
    <w:rsid w:val="00F11F72"/>
    <w:rsid w:val="00F1203E"/>
    <w:rsid w:val="00F1249B"/>
    <w:rsid w:val="00F125DA"/>
    <w:rsid w:val="00F12D4F"/>
    <w:rsid w:val="00F13480"/>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E74"/>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0CF"/>
    <w:rsid w:val="00F26A89"/>
    <w:rsid w:val="00F276C1"/>
    <w:rsid w:val="00F27EFF"/>
    <w:rsid w:val="00F300D3"/>
    <w:rsid w:val="00F30232"/>
    <w:rsid w:val="00F304E2"/>
    <w:rsid w:val="00F30786"/>
    <w:rsid w:val="00F30989"/>
    <w:rsid w:val="00F312B0"/>
    <w:rsid w:val="00F313D8"/>
    <w:rsid w:val="00F318FF"/>
    <w:rsid w:val="00F321C0"/>
    <w:rsid w:val="00F328ED"/>
    <w:rsid w:val="00F32A73"/>
    <w:rsid w:val="00F32DD4"/>
    <w:rsid w:val="00F33230"/>
    <w:rsid w:val="00F335B2"/>
    <w:rsid w:val="00F3419B"/>
    <w:rsid w:val="00F34904"/>
    <w:rsid w:val="00F35143"/>
    <w:rsid w:val="00F3533C"/>
    <w:rsid w:val="00F354D6"/>
    <w:rsid w:val="00F35999"/>
    <w:rsid w:val="00F35B9F"/>
    <w:rsid w:val="00F35EF5"/>
    <w:rsid w:val="00F35F3E"/>
    <w:rsid w:val="00F35F6C"/>
    <w:rsid w:val="00F35F77"/>
    <w:rsid w:val="00F371F7"/>
    <w:rsid w:val="00F37272"/>
    <w:rsid w:val="00F37351"/>
    <w:rsid w:val="00F37793"/>
    <w:rsid w:val="00F37A7E"/>
    <w:rsid w:val="00F37CC3"/>
    <w:rsid w:val="00F40961"/>
    <w:rsid w:val="00F409DF"/>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480"/>
    <w:rsid w:val="00F449B5"/>
    <w:rsid w:val="00F44C8C"/>
    <w:rsid w:val="00F44FC8"/>
    <w:rsid w:val="00F4549A"/>
    <w:rsid w:val="00F45CFB"/>
    <w:rsid w:val="00F45DB1"/>
    <w:rsid w:val="00F466F1"/>
    <w:rsid w:val="00F46E2E"/>
    <w:rsid w:val="00F4722D"/>
    <w:rsid w:val="00F477E4"/>
    <w:rsid w:val="00F47826"/>
    <w:rsid w:val="00F50862"/>
    <w:rsid w:val="00F50D29"/>
    <w:rsid w:val="00F50F0F"/>
    <w:rsid w:val="00F51267"/>
    <w:rsid w:val="00F514D2"/>
    <w:rsid w:val="00F5172E"/>
    <w:rsid w:val="00F517B4"/>
    <w:rsid w:val="00F52473"/>
    <w:rsid w:val="00F526CF"/>
    <w:rsid w:val="00F52EEE"/>
    <w:rsid w:val="00F53242"/>
    <w:rsid w:val="00F5455C"/>
    <w:rsid w:val="00F54B8A"/>
    <w:rsid w:val="00F55298"/>
    <w:rsid w:val="00F5549D"/>
    <w:rsid w:val="00F55666"/>
    <w:rsid w:val="00F55FF2"/>
    <w:rsid w:val="00F56021"/>
    <w:rsid w:val="00F561B6"/>
    <w:rsid w:val="00F5637A"/>
    <w:rsid w:val="00F5673F"/>
    <w:rsid w:val="00F567FF"/>
    <w:rsid w:val="00F56861"/>
    <w:rsid w:val="00F568F9"/>
    <w:rsid w:val="00F56AA8"/>
    <w:rsid w:val="00F56AF9"/>
    <w:rsid w:val="00F56DEF"/>
    <w:rsid w:val="00F56F02"/>
    <w:rsid w:val="00F571F1"/>
    <w:rsid w:val="00F57228"/>
    <w:rsid w:val="00F57AC5"/>
    <w:rsid w:val="00F57BD2"/>
    <w:rsid w:val="00F60493"/>
    <w:rsid w:val="00F60DC2"/>
    <w:rsid w:val="00F60E2F"/>
    <w:rsid w:val="00F611E4"/>
    <w:rsid w:val="00F618D9"/>
    <w:rsid w:val="00F61CB6"/>
    <w:rsid w:val="00F61F7C"/>
    <w:rsid w:val="00F62DD9"/>
    <w:rsid w:val="00F62E13"/>
    <w:rsid w:val="00F632AD"/>
    <w:rsid w:val="00F6359C"/>
    <w:rsid w:val="00F639BD"/>
    <w:rsid w:val="00F63B17"/>
    <w:rsid w:val="00F63D53"/>
    <w:rsid w:val="00F641C0"/>
    <w:rsid w:val="00F642A0"/>
    <w:rsid w:val="00F64453"/>
    <w:rsid w:val="00F644AE"/>
    <w:rsid w:val="00F649D6"/>
    <w:rsid w:val="00F64E71"/>
    <w:rsid w:val="00F65182"/>
    <w:rsid w:val="00F653BF"/>
    <w:rsid w:val="00F66585"/>
    <w:rsid w:val="00F66890"/>
    <w:rsid w:val="00F66EBF"/>
    <w:rsid w:val="00F670AD"/>
    <w:rsid w:val="00F6751B"/>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10F"/>
    <w:rsid w:val="00F91219"/>
    <w:rsid w:val="00F9129A"/>
    <w:rsid w:val="00F91490"/>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A90"/>
    <w:rsid w:val="00F960EB"/>
    <w:rsid w:val="00F960F8"/>
    <w:rsid w:val="00F9639A"/>
    <w:rsid w:val="00F96915"/>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2D76"/>
    <w:rsid w:val="00FA399D"/>
    <w:rsid w:val="00FA3D13"/>
    <w:rsid w:val="00FA3F21"/>
    <w:rsid w:val="00FA42FB"/>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BB8"/>
    <w:rsid w:val="00FB4BF0"/>
    <w:rsid w:val="00FB4DB7"/>
    <w:rsid w:val="00FB5B74"/>
    <w:rsid w:val="00FB5FDF"/>
    <w:rsid w:val="00FB6363"/>
    <w:rsid w:val="00FB7087"/>
    <w:rsid w:val="00FB7536"/>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24A1"/>
    <w:rsid w:val="00FC26BF"/>
    <w:rsid w:val="00FC27DB"/>
    <w:rsid w:val="00FC2D0E"/>
    <w:rsid w:val="00FC2E2A"/>
    <w:rsid w:val="00FC30D1"/>
    <w:rsid w:val="00FC3355"/>
    <w:rsid w:val="00FC3BC0"/>
    <w:rsid w:val="00FC4450"/>
    <w:rsid w:val="00FC4680"/>
    <w:rsid w:val="00FC4BD9"/>
    <w:rsid w:val="00FC4D11"/>
    <w:rsid w:val="00FC5597"/>
    <w:rsid w:val="00FC5EED"/>
    <w:rsid w:val="00FC6114"/>
    <w:rsid w:val="00FC679C"/>
    <w:rsid w:val="00FC6C36"/>
    <w:rsid w:val="00FC7055"/>
    <w:rsid w:val="00FC74C4"/>
    <w:rsid w:val="00FC764B"/>
    <w:rsid w:val="00FC7836"/>
    <w:rsid w:val="00FC788F"/>
    <w:rsid w:val="00FD0BB2"/>
    <w:rsid w:val="00FD0CBB"/>
    <w:rsid w:val="00FD0E90"/>
    <w:rsid w:val="00FD1587"/>
    <w:rsid w:val="00FD191B"/>
    <w:rsid w:val="00FD1A59"/>
    <w:rsid w:val="00FD1B0C"/>
    <w:rsid w:val="00FD1B74"/>
    <w:rsid w:val="00FD1BE0"/>
    <w:rsid w:val="00FD1E91"/>
    <w:rsid w:val="00FD2226"/>
    <w:rsid w:val="00FD260E"/>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73C"/>
    <w:rsid w:val="00FE5A88"/>
    <w:rsid w:val="00FE5CC0"/>
    <w:rsid w:val="00FE6072"/>
    <w:rsid w:val="00FE69C9"/>
    <w:rsid w:val="00FE6B13"/>
    <w:rsid w:val="00FE6C3C"/>
    <w:rsid w:val="00FE6D1E"/>
    <w:rsid w:val="00FE6D63"/>
    <w:rsid w:val="00FE7296"/>
    <w:rsid w:val="00FF0840"/>
    <w:rsid w:val="00FF0854"/>
    <w:rsid w:val="00FF0AD4"/>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F1326-39FF-4E4A-AF90-FC4AE98D5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805</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CATT-mjh</dc:creator>
  <cp:lastModifiedBy>CATT-chenli</cp:lastModifiedBy>
  <cp:revision>5</cp:revision>
  <dcterms:created xsi:type="dcterms:W3CDTF">2022-08-09T07:48:00Z</dcterms:created>
  <dcterms:modified xsi:type="dcterms:W3CDTF">2022-08-09T07:50:00Z</dcterms:modified>
</cp:coreProperties>
</file>